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72FDC" w14:textId="77777777" w:rsidR="007E3AFD" w:rsidRDefault="007E3AFD" w:rsidP="00B03E51">
      <w:pPr>
        <w:ind w:right="-56"/>
        <w:jc w:val="center"/>
        <w:rPr>
          <w:rFonts w:ascii="Arial" w:eastAsia="Arial" w:hAnsi="Arial" w:cs="Arial"/>
          <w:b/>
          <w:i/>
          <w:sz w:val="24"/>
          <w:szCs w:val="24"/>
          <w:lang w:val="es-CO"/>
        </w:rPr>
      </w:pPr>
    </w:p>
    <w:p w14:paraId="1CD148F6" w14:textId="69F358E7" w:rsidR="00B03E51" w:rsidRDefault="00B03E51" w:rsidP="00B03E51">
      <w:pPr>
        <w:ind w:right="-56"/>
        <w:jc w:val="center"/>
        <w:rPr>
          <w:rFonts w:ascii="Arial" w:eastAsia="Arial" w:hAnsi="Arial" w:cs="Arial"/>
          <w:sz w:val="24"/>
          <w:szCs w:val="24"/>
          <w:lang w:val="es-CO"/>
        </w:rPr>
      </w:pPr>
    </w:p>
    <w:p w14:paraId="37A69034" w14:textId="0BF6DF27" w:rsidR="007E3AFD" w:rsidRDefault="007E3AFD" w:rsidP="00B03E51">
      <w:pPr>
        <w:ind w:right="-56"/>
        <w:jc w:val="center"/>
        <w:rPr>
          <w:rFonts w:ascii="Arial" w:eastAsia="Arial" w:hAnsi="Arial" w:cs="Arial"/>
          <w:sz w:val="24"/>
          <w:szCs w:val="24"/>
          <w:lang w:val="es-CO"/>
        </w:rPr>
      </w:pPr>
    </w:p>
    <w:p w14:paraId="18DBA0DB" w14:textId="3CB6A230" w:rsidR="007E3AFD" w:rsidRDefault="007E3AFD" w:rsidP="00B03E51">
      <w:pPr>
        <w:ind w:right="-56"/>
        <w:jc w:val="center"/>
        <w:rPr>
          <w:rFonts w:ascii="Arial" w:eastAsia="Arial" w:hAnsi="Arial" w:cs="Arial"/>
          <w:sz w:val="24"/>
          <w:szCs w:val="24"/>
          <w:lang w:val="es-CO"/>
        </w:rPr>
      </w:pPr>
    </w:p>
    <w:p w14:paraId="4578E0DB" w14:textId="49570E18" w:rsidR="007E3AFD" w:rsidRDefault="007E3AFD" w:rsidP="00B03E51">
      <w:pPr>
        <w:ind w:right="-56"/>
        <w:jc w:val="center"/>
        <w:rPr>
          <w:rFonts w:ascii="Arial" w:eastAsia="Arial" w:hAnsi="Arial" w:cs="Arial"/>
          <w:sz w:val="24"/>
          <w:szCs w:val="24"/>
          <w:lang w:val="es-CO"/>
        </w:rPr>
      </w:pPr>
    </w:p>
    <w:p w14:paraId="2BC49513" w14:textId="2F97B206" w:rsidR="007E3AFD" w:rsidRDefault="007E3AFD" w:rsidP="00B03E51">
      <w:pPr>
        <w:ind w:right="-56"/>
        <w:jc w:val="center"/>
        <w:rPr>
          <w:rFonts w:ascii="Arial" w:eastAsia="Arial" w:hAnsi="Arial" w:cs="Arial"/>
          <w:sz w:val="24"/>
          <w:szCs w:val="24"/>
          <w:lang w:val="es-CO"/>
        </w:rPr>
      </w:pPr>
    </w:p>
    <w:p w14:paraId="69956BE4" w14:textId="2458F042" w:rsidR="007E3AFD" w:rsidRDefault="007E3AFD" w:rsidP="00B03E51">
      <w:pPr>
        <w:ind w:right="-56"/>
        <w:jc w:val="center"/>
        <w:rPr>
          <w:rFonts w:ascii="Arial" w:eastAsia="Arial" w:hAnsi="Arial" w:cs="Arial"/>
          <w:sz w:val="24"/>
          <w:szCs w:val="24"/>
          <w:lang w:val="es-CO"/>
        </w:rPr>
      </w:pPr>
    </w:p>
    <w:p w14:paraId="0305D312" w14:textId="117F0AC5" w:rsidR="007E3AFD" w:rsidRDefault="007E3AFD" w:rsidP="00B03E51">
      <w:pPr>
        <w:ind w:right="-56"/>
        <w:jc w:val="center"/>
        <w:rPr>
          <w:rFonts w:ascii="Arial" w:eastAsia="Arial" w:hAnsi="Arial" w:cs="Arial"/>
          <w:sz w:val="24"/>
          <w:szCs w:val="24"/>
          <w:lang w:val="es-CO"/>
        </w:rPr>
      </w:pPr>
    </w:p>
    <w:p w14:paraId="51CCE802" w14:textId="3CED674C" w:rsidR="007E3AFD" w:rsidRDefault="007E3AFD" w:rsidP="00B03E51">
      <w:pPr>
        <w:ind w:right="-56"/>
        <w:jc w:val="center"/>
        <w:rPr>
          <w:rFonts w:ascii="Arial" w:eastAsia="Arial" w:hAnsi="Arial" w:cs="Arial"/>
          <w:sz w:val="24"/>
          <w:szCs w:val="24"/>
          <w:lang w:val="es-CO"/>
        </w:rPr>
      </w:pPr>
    </w:p>
    <w:p w14:paraId="7AA0AEE4" w14:textId="01624A55" w:rsidR="007E3AFD" w:rsidRDefault="007E3AFD" w:rsidP="00B03E51">
      <w:pPr>
        <w:ind w:right="-56"/>
        <w:jc w:val="center"/>
        <w:rPr>
          <w:rFonts w:ascii="Arial" w:eastAsia="Arial" w:hAnsi="Arial" w:cs="Arial"/>
          <w:sz w:val="24"/>
          <w:szCs w:val="24"/>
          <w:lang w:val="es-CO"/>
        </w:rPr>
      </w:pPr>
    </w:p>
    <w:p w14:paraId="32CA48C4" w14:textId="15564F4A" w:rsidR="007E3AFD" w:rsidRDefault="007E3AFD" w:rsidP="00B03E51">
      <w:pPr>
        <w:ind w:right="-56"/>
        <w:jc w:val="center"/>
        <w:rPr>
          <w:rFonts w:ascii="Arial" w:eastAsia="Arial" w:hAnsi="Arial" w:cs="Arial"/>
          <w:sz w:val="24"/>
          <w:szCs w:val="24"/>
          <w:lang w:val="es-CO"/>
        </w:rPr>
      </w:pPr>
    </w:p>
    <w:p w14:paraId="2B2C7ED2" w14:textId="650A1192" w:rsidR="007E3AFD" w:rsidRDefault="007E3AFD" w:rsidP="00B03E51">
      <w:pPr>
        <w:ind w:right="-56"/>
        <w:jc w:val="center"/>
        <w:rPr>
          <w:rFonts w:ascii="Arial" w:eastAsia="Arial" w:hAnsi="Arial" w:cs="Arial"/>
          <w:sz w:val="24"/>
          <w:szCs w:val="24"/>
          <w:lang w:val="es-CO"/>
        </w:rPr>
      </w:pPr>
    </w:p>
    <w:p w14:paraId="4E50F6FA" w14:textId="131FAA64" w:rsidR="007E3AFD" w:rsidRDefault="007E3AFD" w:rsidP="00B03E51">
      <w:pPr>
        <w:ind w:right="-56"/>
        <w:jc w:val="center"/>
        <w:rPr>
          <w:rFonts w:ascii="Arial" w:eastAsia="Arial" w:hAnsi="Arial" w:cs="Arial"/>
          <w:sz w:val="24"/>
          <w:szCs w:val="24"/>
          <w:lang w:val="es-CO"/>
        </w:rPr>
      </w:pPr>
    </w:p>
    <w:p w14:paraId="40D88270" w14:textId="4D10E0CC" w:rsidR="007E3AFD" w:rsidRDefault="007E3AFD" w:rsidP="00B03E51">
      <w:pPr>
        <w:ind w:right="-56"/>
        <w:jc w:val="center"/>
        <w:rPr>
          <w:rFonts w:ascii="Arial" w:eastAsia="Arial" w:hAnsi="Arial" w:cs="Arial"/>
          <w:sz w:val="24"/>
          <w:szCs w:val="24"/>
          <w:lang w:val="es-CO"/>
        </w:rPr>
      </w:pPr>
    </w:p>
    <w:p w14:paraId="1B8CD159" w14:textId="0447F1A4" w:rsidR="007E3AFD" w:rsidRDefault="007E3AFD" w:rsidP="00B03E51">
      <w:pPr>
        <w:ind w:right="-56"/>
        <w:jc w:val="center"/>
        <w:rPr>
          <w:rFonts w:ascii="Arial" w:eastAsia="Arial" w:hAnsi="Arial" w:cs="Arial"/>
          <w:sz w:val="24"/>
          <w:szCs w:val="24"/>
          <w:lang w:val="es-CO"/>
        </w:rPr>
      </w:pPr>
    </w:p>
    <w:p w14:paraId="570DDDCB" w14:textId="4A029DF2" w:rsidR="007E3AFD" w:rsidRDefault="007E3AFD" w:rsidP="00B03E51">
      <w:pPr>
        <w:ind w:right="-56"/>
        <w:jc w:val="center"/>
        <w:rPr>
          <w:rFonts w:ascii="Arial" w:eastAsia="Arial" w:hAnsi="Arial" w:cs="Arial"/>
          <w:sz w:val="24"/>
          <w:szCs w:val="24"/>
          <w:lang w:val="es-CO"/>
        </w:rPr>
      </w:pPr>
    </w:p>
    <w:p w14:paraId="617227A7" w14:textId="73680A3B" w:rsidR="007E3AFD" w:rsidRDefault="007E3AFD" w:rsidP="00B03E51">
      <w:pPr>
        <w:ind w:right="-56"/>
        <w:jc w:val="center"/>
        <w:rPr>
          <w:rFonts w:ascii="Arial" w:eastAsia="Arial" w:hAnsi="Arial" w:cs="Arial"/>
          <w:sz w:val="24"/>
          <w:szCs w:val="24"/>
          <w:lang w:val="es-CO"/>
        </w:rPr>
      </w:pPr>
    </w:p>
    <w:p w14:paraId="795D6E18" w14:textId="105587E2" w:rsidR="007E3AFD" w:rsidRDefault="007E3AFD" w:rsidP="00B03E51">
      <w:pPr>
        <w:ind w:right="-56"/>
        <w:jc w:val="center"/>
        <w:rPr>
          <w:rFonts w:ascii="Arial" w:eastAsia="Arial" w:hAnsi="Arial" w:cs="Arial"/>
          <w:sz w:val="24"/>
          <w:szCs w:val="24"/>
          <w:lang w:val="es-CO"/>
        </w:rPr>
      </w:pPr>
    </w:p>
    <w:p w14:paraId="3C4A91A3" w14:textId="13C1FE52" w:rsidR="007E3AFD" w:rsidRDefault="007E3AFD" w:rsidP="00B03E51">
      <w:pPr>
        <w:ind w:right="-56"/>
        <w:jc w:val="center"/>
        <w:rPr>
          <w:rFonts w:ascii="Arial" w:eastAsia="Arial" w:hAnsi="Arial" w:cs="Arial"/>
          <w:sz w:val="24"/>
          <w:szCs w:val="24"/>
          <w:lang w:val="es-CO"/>
        </w:rPr>
      </w:pPr>
    </w:p>
    <w:p w14:paraId="6EAC1CBD" w14:textId="158D369E" w:rsidR="007E3AFD" w:rsidRPr="00ED64A6" w:rsidRDefault="007E3AFD" w:rsidP="007E3AFD">
      <w:pPr>
        <w:jc w:val="right"/>
        <w:textDirection w:val="btLr"/>
        <w:rPr>
          <w:rFonts w:ascii="Arial" w:hAnsi="Arial" w:cs="Arial"/>
          <w:b/>
        </w:rPr>
      </w:pPr>
      <w:r w:rsidRPr="00ED64A6">
        <w:rPr>
          <w:rFonts w:ascii="Arial" w:hAnsi="Arial" w:cs="Arial"/>
          <w:b/>
          <w:smallCaps/>
          <w:sz w:val="64"/>
        </w:rPr>
        <w:t xml:space="preserve">PLAN DE ÁREA DE </w:t>
      </w:r>
      <w:r>
        <w:rPr>
          <w:rFonts w:ascii="Arial" w:hAnsi="Arial" w:cs="Arial"/>
          <w:b/>
          <w:smallCaps/>
          <w:sz w:val="64"/>
        </w:rPr>
        <w:t>FILOSOFÍA</w:t>
      </w:r>
    </w:p>
    <w:p w14:paraId="5BD7739F" w14:textId="77777777" w:rsidR="007E3AFD" w:rsidRPr="00ED64A6" w:rsidRDefault="007E3AFD" w:rsidP="007E3AFD">
      <w:pPr>
        <w:jc w:val="right"/>
        <w:textDirection w:val="btLr"/>
        <w:rPr>
          <w:rFonts w:ascii="Arial" w:hAnsi="Arial" w:cs="Arial"/>
          <w:b/>
        </w:rPr>
      </w:pPr>
      <w:r w:rsidRPr="00ED64A6">
        <w:rPr>
          <w:rFonts w:ascii="Arial" w:hAnsi="Arial" w:cs="Arial"/>
          <w:b/>
          <w:sz w:val="36"/>
        </w:rPr>
        <w:t>Institución Educativa Julio Restrepo</w:t>
      </w:r>
    </w:p>
    <w:p w14:paraId="737B896E" w14:textId="77777777" w:rsidR="007E3AFD" w:rsidRPr="00ED64A6" w:rsidRDefault="007E3AFD" w:rsidP="007E3AFD">
      <w:pPr>
        <w:jc w:val="right"/>
        <w:textDirection w:val="btLr"/>
        <w:rPr>
          <w:rFonts w:ascii="Arial" w:hAnsi="Arial" w:cs="Arial"/>
          <w:b/>
        </w:rPr>
      </w:pPr>
      <w:r w:rsidRPr="00ED64A6">
        <w:rPr>
          <w:rFonts w:ascii="Arial" w:hAnsi="Arial" w:cs="Arial"/>
          <w:b/>
          <w:sz w:val="36"/>
        </w:rPr>
        <w:t>2025</w:t>
      </w:r>
    </w:p>
    <w:p w14:paraId="14465D0B" w14:textId="6A6C2CE2" w:rsidR="007E3AFD" w:rsidRDefault="007E3AFD" w:rsidP="00B03E51">
      <w:pPr>
        <w:ind w:right="-56"/>
        <w:jc w:val="center"/>
        <w:rPr>
          <w:rFonts w:ascii="Arial" w:eastAsia="Arial" w:hAnsi="Arial" w:cs="Arial"/>
          <w:sz w:val="24"/>
          <w:szCs w:val="24"/>
          <w:lang w:val="es-CO"/>
        </w:rPr>
      </w:pPr>
    </w:p>
    <w:p w14:paraId="5302DBA7" w14:textId="2FB171AE" w:rsidR="007E3AFD" w:rsidRDefault="007E3AFD" w:rsidP="00B03E51">
      <w:pPr>
        <w:ind w:right="-56"/>
        <w:jc w:val="center"/>
        <w:rPr>
          <w:rFonts w:ascii="Arial" w:eastAsia="Arial" w:hAnsi="Arial" w:cs="Arial"/>
          <w:sz w:val="24"/>
          <w:szCs w:val="24"/>
          <w:lang w:val="es-CO"/>
        </w:rPr>
      </w:pPr>
    </w:p>
    <w:p w14:paraId="4562FC26" w14:textId="017012C7" w:rsidR="007E3AFD" w:rsidRDefault="007E3AFD" w:rsidP="00B03E51">
      <w:pPr>
        <w:ind w:right="-56"/>
        <w:jc w:val="center"/>
        <w:rPr>
          <w:rFonts w:ascii="Arial" w:eastAsia="Arial" w:hAnsi="Arial" w:cs="Arial"/>
          <w:sz w:val="24"/>
          <w:szCs w:val="24"/>
          <w:lang w:val="es-CO"/>
        </w:rPr>
      </w:pPr>
    </w:p>
    <w:p w14:paraId="438D0F05" w14:textId="15860B89" w:rsidR="007E3AFD" w:rsidRDefault="007E3AFD" w:rsidP="00B03E51">
      <w:pPr>
        <w:ind w:right="-56"/>
        <w:jc w:val="center"/>
        <w:rPr>
          <w:rFonts w:ascii="Arial" w:eastAsia="Arial" w:hAnsi="Arial" w:cs="Arial"/>
          <w:sz w:val="24"/>
          <w:szCs w:val="24"/>
          <w:lang w:val="es-CO"/>
        </w:rPr>
      </w:pPr>
    </w:p>
    <w:p w14:paraId="5275481B" w14:textId="785C1CA1" w:rsidR="007E3AFD" w:rsidRDefault="007E3AFD" w:rsidP="00B03E51">
      <w:pPr>
        <w:ind w:right="-56"/>
        <w:jc w:val="center"/>
        <w:rPr>
          <w:rFonts w:ascii="Arial" w:eastAsia="Arial" w:hAnsi="Arial" w:cs="Arial"/>
          <w:sz w:val="24"/>
          <w:szCs w:val="24"/>
          <w:lang w:val="es-CO"/>
        </w:rPr>
      </w:pPr>
    </w:p>
    <w:p w14:paraId="00C3511E" w14:textId="600B8C7E" w:rsidR="007E3AFD" w:rsidRDefault="007E3AFD" w:rsidP="00B03E51">
      <w:pPr>
        <w:ind w:right="-56"/>
        <w:jc w:val="center"/>
        <w:rPr>
          <w:rFonts w:ascii="Arial" w:eastAsia="Arial" w:hAnsi="Arial" w:cs="Arial"/>
          <w:sz w:val="24"/>
          <w:szCs w:val="24"/>
          <w:lang w:val="es-CO"/>
        </w:rPr>
      </w:pPr>
    </w:p>
    <w:p w14:paraId="36199824" w14:textId="0EEE5E45" w:rsidR="007E3AFD" w:rsidRDefault="007E3AFD" w:rsidP="00B03E51">
      <w:pPr>
        <w:ind w:right="-56"/>
        <w:jc w:val="center"/>
        <w:rPr>
          <w:rFonts w:ascii="Arial" w:eastAsia="Arial" w:hAnsi="Arial" w:cs="Arial"/>
          <w:sz w:val="24"/>
          <w:szCs w:val="24"/>
          <w:lang w:val="es-CO"/>
        </w:rPr>
      </w:pPr>
    </w:p>
    <w:p w14:paraId="69A33197" w14:textId="34B2545C" w:rsidR="007E3AFD" w:rsidRDefault="007E3AFD" w:rsidP="00B03E51">
      <w:pPr>
        <w:ind w:right="-56"/>
        <w:jc w:val="center"/>
        <w:rPr>
          <w:rFonts w:ascii="Arial" w:eastAsia="Arial" w:hAnsi="Arial" w:cs="Arial"/>
          <w:sz w:val="24"/>
          <w:szCs w:val="24"/>
          <w:lang w:val="es-CO"/>
        </w:rPr>
      </w:pPr>
    </w:p>
    <w:p w14:paraId="385B137B" w14:textId="19072928" w:rsidR="007E3AFD" w:rsidRDefault="007E3AFD" w:rsidP="00B03E51">
      <w:pPr>
        <w:ind w:right="-56"/>
        <w:jc w:val="center"/>
        <w:rPr>
          <w:rFonts w:ascii="Arial" w:eastAsia="Arial" w:hAnsi="Arial" w:cs="Arial"/>
          <w:sz w:val="24"/>
          <w:szCs w:val="24"/>
          <w:lang w:val="es-CO"/>
        </w:rPr>
      </w:pPr>
    </w:p>
    <w:p w14:paraId="42C2A458" w14:textId="4027A261" w:rsidR="007E3AFD" w:rsidRDefault="007E3AFD" w:rsidP="00B03E51">
      <w:pPr>
        <w:ind w:right="-56"/>
        <w:jc w:val="center"/>
        <w:rPr>
          <w:rFonts w:ascii="Arial" w:eastAsia="Arial" w:hAnsi="Arial" w:cs="Arial"/>
          <w:sz w:val="24"/>
          <w:szCs w:val="24"/>
          <w:lang w:val="es-CO"/>
        </w:rPr>
      </w:pPr>
    </w:p>
    <w:p w14:paraId="4B8D37FB" w14:textId="03A982BC" w:rsidR="007E3AFD" w:rsidRDefault="007E3AFD" w:rsidP="00B03E51">
      <w:pPr>
        <w:ind w:right="-56"/>
        <w:jc w:val="center"/>
        <w:rPr>
          <w:rFonts w:ascii="Arial" w:eastAsia="Arial" w:hAnsi="Arial" w:cs="Arial"/>
          <w:sz w:val="24"/>
          <w:szCs w:val="24"/>
          <w:lang w:val="es-CO"/>
        </w:rPr>
      </w:pPr>
    </w:p>
    <w:p w14:paraId="19092504" w14:textId="0EDDBF35" w:rsidR="007E3AFD" w:rsidRDefault="007E3AFD" w:rsidP="00B03E51">
      <w:pPr>
        <w:ind w:right="-56"/>
        <w:jc w:val="center"/>
        <w:rPr>
          <w:rFonts w:ascii="Arial" w:eastAsia="Arial" w:hAnsi="Arial" w:cs="Arial"/>
          <w:sz w:val="24"/>
          <w:szCs w:val="24"/>
          <w:lang w:val="es-CO"/>
        </w:rPr>
      </w:pPr>
    </w:p>
    <w:p w14:paraId="6BFD02EF" w14:textId="64666AE1" w:rsidR="007E3AFD" w:rsidRDefault="007E3AFD" w:rsidP="00B03E51">
      <w:pPr>
        <w:ind w:right="-56"/>
        <w:jc w:val="center"/>
        <w:rPr>
          <w:rFonts w:ascii="Arial" w:eastAsia="Arial" w:hAnsi="Arial" w:cs="Arial"/>
          <w:sz w:val="24"/>
          <w:szCs w:val="24"/>
          <w:lang w:val="es-CO"/>
        </w:rPr>
      </w:pPr>
    </w:p>
    <w:p w14:paraId="481F34D8" w14:textId="703B2D04" w:rsidR="007E3AFD" w:rsidRDefault="007E3AFD" w:rsidP="00B03E51">
      <w:pPr>
        <w:ind w:right="-56"/>
        <w:jc w:val="center"/>
        <w:rPr>
          <w:rFonts w:ascii="Arial" w:eastAsia="Arial" w:hAnsi="Arial" w:cs="Arial"/>
          <w:sz w:val="24"/>
          <w:szCs w:val="24"/>
          <w:lang w:val="es-CO"/>
        </w:rPr>
      </w:pPr>
    </w:p>
    <w:p w14:paraId="293AD788" w14:textId="516B5798" w:rsidR="007E3AFD" w:rsidRDefault="007E3AFD" w:rsidP="00B03E51">
      <w:pPr>
        <w:ind w:right="-56"/>
        <w:jc w:val="center"/>
        <w:rPr>
          <w:rFonts w:ascii="Arial" w:eastAsia="Arial" w:hAnsi="Arial" w:cs="Arial"/>
          <w:sz w:val="24"/>
          <w:szCs w:val="24"/>
          <w:lang w:val="es-CO"/>
        </w:rPr>
      </w:pPr>
    </w:p>
    <w:p w14:paraId="1E0C3E3C" w14:textId="657509F6" w:rsidR="007E3AFD" w:rsidRDefault="007E3AFD" w:rsidP="00B03E51">
      <w:pPr>
        <w:ind w:right="-56"/>
        <w:jc w:val="center"/>
        <w:rPr>
          <w:rFonts w:ascii="Arial" w:eastAsia="Arial" w:hAnsi="Arial" w:cs="Arial"/>
          <w:sz w:val="24"/>
          <w:szCs w:val="24"/>
          <w:lang w:val="es-CO"/>
        </w:rPr>
      </w:pPr>
    </w:p>
    <w:p w14:paraId="560C15E8" w14:textId="77777777" w:rsidR="007E3AFD" w:rsidRDefault="007E3AFD" w:rsidP="00B03E51">
      <w:pPr>
        <w:ind w:right="-56"/>
        <w:jc w:val="center"/>
        <w:rPr>
          <w:rFonts w:ascii="Arial" w:eastAsia="Arial" w:hAnsi="Arial" w:cs="Arial"/>
          <w:sz w:val="24"/>
          <w:szCs w:val="24"/>
          <w:lang w:val="es-CO"/>
        </w:rPr>
      </w:pPr>
    </w:p>
    <w:p w14:paraId="0DF1C67C" w14:textId="0F5835C7" w:rsidR="007E3AFD" w:rsidRDefault="007E3AFD" w:rsidP="00B03E51">
      <w:pPr>
        <w:ind w:right="-56"/>
        <w:jc w:val="center"/>
        <w:rPr>
          <w:rFonts w:ascii="Arial" w:eastAsia="Arial" w:hAnsi="Arial" w:cs="Arial"/>
          <w:sz w:val="24"/>
          <w:szCs w:val="24"/>
          <w:lang w:val="es-CO"/>
        </w:rPr>
      </w:pPr>
    </w:p>
    <w:p w14:paraId="4613C5A5" w14:textId="7F92272D" w:rsidR="007E3AFD" w:rsidRDefault="007E3AFD" w:rsidP="00B03E51">
      <w:pPr>
        <w:ind w:right="-56"/>
        <w:jc w:val="center"/>
        <w:rPr>
          <w:rFonts w:ascii="Arial" w:eastAsia="Arial" w:hAnsi="Arial" w:cs="Arial"/>
          <w:sz w:val="24"/>
          <w:szCs w:val="24"/>
          <w:lang w:val="es-CO"/>
        </w:rPr>
      </w:pPr>
    </w:p>
    <w:p w14:paraId="24F5DA31" w14:textId="77777777" w:rsidR="007E3AFD" w:rsidRPr="007E3AFD" w:rsidRDefault="007E3AFD" w:rsidP="00B03E51">
      <w:pPr>
        <w:ind w:right="-56"/>
        <w:jc w:val="center"/>
        <w:rPr>
          <w:rFonts w:ascii="Arial" w:eastAsia="Arial" w:hAnsi="Arial" w:cs="Arial"/>
          <w:sz w:val="24"/>
          <w:szCs w:val="24"/>
          <w:lang w:val="es-CO"/>
        </w:rPr>
      </w:pPr>
    </w:p>
    <w:p w14:paraId="23E8D41E" w14:textId="4F3348B2" w:rsidR="00B03E51" w:rsidRPr="007E3AFD" w:rsidRDefault="00B03E51" w:rsidP="007E3AFD">
      <w:pPr>
        <w:pStyle w:val="Prrafodelista"/>
        <w:numPr>
          <w:ilvl w:val="0"/>
          <w:numId w:val="1"/>
        </w:numPr>
        <w:ind w:right="-56"/>
        <w:jc w:val="both"/>
        <w:rPr>
          <w:rFonts w:ascii="Arial" w:hAnsi="Arial" w:cs="Arial"/>
          <w:b/>
          <w:sz w:val="24"/>
          <w:szCs w:val="24"/>
          <w:lang w:val="es-CO"/>
        </w:rPr>
      </w:pPr>
      <w:r w:rsidRPr="007E3AFD">
        <w:rPr>
          <w:rFonts w:ascii="Arial" w:hAnsi="Arial" w:cs="Arial"/>
          <w:b/>
          <w:sz w:val="24"/>
          <w:szCs w:val="24"/>
          <w:lang w:val="es-CO"/>
        </w:rPr>
        <w:t>IDENTIFICACIÓN</w:t>
      </w:r>
    </w:p>
    <w:p w14:paraId="748DF2BB" w14:textId="77777777" w:rsidR="008B2985" w:rsidRPr="007E3AFD" w:rsidRDefault="008B2985" w:rsidP="007E3AFD">
      <w:pPr>
        <w:pStyle w:val="Prrafodelista"/>
        <w:ind w:right="-56"/>
        <w:jc w:val="both"/>
        <w:rPr>
          <w:rFonts w:ascii="Arial" w:hAnsi="Arial" w:cs="Arial"/>
          <w:b/>
          <w:sz w:val="24"/>
          <w:szCs w:val="24"/>
          <w:lang w:val="es-CO"/>
        </w:rPr>
      </w:pPr>
    </w:p>
    <w:p w14:paraId="5599A847" w14:textId="05DFD2AC"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Nombre:</w:t>
      </w:r>
      <w:r w:rsidRPr="007E3AFD">
        <w:rPr>
          <w:rFonts w:ascii="Arial" w:hAnsi="Arial" w:cs="Arial"/>
          <w:sz w:val="24"/>
          <w:szCs w:val="24"/>
          <w:lang w:val="es-CO"/>
        </w:rPr>
        <w:t xml:space="preserve"> Institución Educativa Julio Restrepo</w:t>
      </w:r>
    </w:p>
    <w:p w14:paraId="02D97EF8" w14:textId="342627A5"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Lema institucional:</w:t>
      </w:r>
      <w:r w:rsidRPr="007E3AFD">
        <w:rPr>
          <w:rFonts w:ascii="Arial" w:hAnsi="Arial" w:cs="Arial"/>
          <w:sz w:val="24"/>
          <w:szCs w:val="24"/>
          <w:lang w:val="es-CO"/>
        </w:rPr>
        <w:t xml:space="preserve"> “Se es sabio al aprender y maestro al enseñar"</w:t>
      </w:r>
    </w:p>
    <w:p w14:paraId="6CE89508" w14:textId="413A9224"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Entidad territorial:</w:t>
      </w:r>
      <w:r w:rsidRPr="007E3AFD">
        <w:rPr>
          <w:rFonts w:ascii="Arial" w:hAnsi="Arial" w:cs="Arial"/>
          <w:sz w:val="24"/>
          <w:szCs w:val="24"/>
          <w:lang w:val="es-CO"/>
        </w:rPr>
        <w:t xml:space="preserve"> Secretaria de Educación Departamental de Antioquia   SEDUCA</w:t>
      </w:r>
    </w:p>
    <w:p w14:paraId="31AA42CE" w14:textId="77777777"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Código DANE:</w:t>
      </w:r>
      <w:r w:rsidRPr="007E3AFD">
        <w:rPr>
          <w:rFonts w:ascii="Arial" w:hAnsi="Arial" w:cs="Arial"/>
          <w:sz w:val="24"/>
          <w:szCs w:val="24"/>
          <w:lang w:val="es-CO"/>
        </w:rPr>
        <w:t xml:space="preserve"> 205642000019            </w:t>
      </w:r>
      <w:r w:rsidRPr="007E3AFD">
        <w:rPr>
          <w:rFonts w:ascii="Arial" w:hAnsi="Arial" w:cs="Arial"/>
          <w:b/>
          <w:sz w:val="24"/>
          <w:szCs w:val="24"/>
          <w:lang w:val="es-CO"/>
        </w:rPr>
        <w:t>Nit:</w:t>
      </w:r>
      <w:r w:rsidRPr="007E3AFD">
        <w:rPr>
          <w:rFonts w:ascii="Arial" w:hAnsi="Arial" w:cs="Arial"/>
          <w:sz w:val="24"/>
          <w:szCs w:val="24"/>
          <w:lang w:val="es-CO"/>
        </w:rPr>
        <w:t xml:space="preserve"> 811.020.306-6    </w:t>
      </w:r>
    </w:p>
    <w:p w14:paraId="6BD19CCB" w14:textId="77777777" w:rsidR="008B2985" w:rsidRPr="007E3AFD" w:rsidRDefault="008B2985" w:rsidP="007E3AFD">
      <w:pPr>
        <w:ind w:right="-56"/>
        <w:jc w:val="both"/>
        <w:rPr>
          <w:rFonts w:ascii="Arial" w:hAnsi="Arial" w:cs="Arial"/>
          <w:b/>
          <w:sz w:val="24"/>
          <w:szCs w:val="24"/>
          <w:lang w:val="es-CO"/>
        </w:rPr>
      </w:pPr>
      <w:r w:rsidRPr="007E3AFD">
        <w:rPr>
          <w:rFonts w:ascii="Arial" w:hAnsi="Arial" w:cs="Arial"/>
          <w:b/>
          <w:sz w:val="24"/>
          <w:szCs w:val="24"/>
          <w:lang w:val="es-CO"/>
        </w:rPr>
        <w:t>Reconocimiento de fusión según resolución Departamental N°0661 de febrero 3 de 2003 y 068505 del 17 de diciembre de 2012</w:t>
      </w:r>
    </w:p>
    <w:p w14:paraId="63790E48" w14:textId="77777777" w:rsidR="008B2985" w:rsidRPr="007E3AFD" w:rsidRDefault="008B2985" w:rsidP="007E3AFD">
      <w:pPr>
        <w:ind w:right="-56"/>
        <w:jc w:val="both"/>
        <w:rPr>
          <w:rFonts w:ascii="Arial" w:hAnsi="Arial" w:cs="Arial"/>
          <w:sz w:val="24"/>
          <w:szCs w:val="24"/>
        </w:rPr>
      </w:pPr>
      <w:proofErr w:type="spellStart"/>
      <w:r w:rsidRPr="007E3AFD">
        <w:rPr>
          <w:rFonts w:ascii="Arial" w:hAnsi="Arial" w:cs="Arial"/>
          <w:b/>
          <w:sz w:val="24"/>
          <w:szCs w:val="24"/>
        </w:rPr>
        <w:t>Pág</w:t>
      </w:r>
      <w:proofErr w:type="spellEnd"/>
      <w:r w:rsidRPr="007E3AFD">
        <w:rPr>
          <w:rFonts w:ascii="Arial" w:hAnsi="Arial" w:cs="Arial"/>
          <w:b/>
          <w:sz w:val="24"/>
          <w:szCs w:val="24"/>
        </w:rPr>
        <w:t>. web:</w:t>
      </w:r>
      <w:r w:rsidRPr="007E3AFD">
        <w:rPr>
          <w:rFonts w:ascii="Arial" w:hAnsi="Arial" w:cs="Arial"/>
          <w:sz w:val="24"/>
          <w:szCs w:val="24"/>
        </w:rPr>
        <w:t xml:space="preserve"> https://www.iejuliorestrepo.edu.co/index.php- </w:t>
      </w:r>
    </w:p>
    <w:p w14:paraId="3625C7C8" w14:textId="56C31015"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Correo electrónico:</w:t>
      </w:r>
      <w:r w:rsidRPr="007E3AFD">
        <w:rPr>
          <w:rFonts w:ascii="Arial" w:hAnsi="Arial" w:cs="Arial"/>
          <w:sz w:val="24"/>
          <w:szCs w:val="24"/>
          <w:lang w:val="es-CO"/>
        </w:rPr>
        <w:t xml:space="preserve"> iejuliorestrepo@yahoo.es</w:t>
      </w:r>
    </w:p>
    <w:p w14:paraId="626E2583" w14:textId="6D68718E" w:rsidR="008B2985" w:rsidRPr="007E3AFD" w:rsidRDefault="008B2985" w:rsidP="007E3AFD">
      <w:pPr>
        <w:ind w:right="-56"/>
        <w:jc w:val="both"/>
        <w:rPr>
          <w:rFonts w:ascii="Arial" w:hAnsi="Arial" w:cs="Arial"/>
          <w:sz w:val="24"/>
          <w:szCs w:val="24"/>
          <w:lang w:val="es-CO"/>
        </w:rPr>
      </w:pPr>
      <w:r w:rsidRPr="007E3AFD">
        <w:rPr>
          <w:rFonts w:ascii="Arial" w:hAnsi="Arial" w:cs="Arial"/>
          <w:sz w:val="24"/>
          <w:szCs w:val="24"/>
          <w:lang w:val="es-CO"/>
        </w:rPr>
        <w:t xml:space="preserve"> </w:t>
      </w:r>
      <w:r w:rsidRPr="007E3AFD">
        <w:rPr>
          <w:rFonts w:ascii="Arial" w:hAnsi="Arial" w:cs="Arial"/>
          <w:b/>
          <w:sz w:val="24"/>
          <w:szCs w:val="24"/>
          <w:lang w:val="es-CO"/>
        </w:rPr>
        <w:t>Niveles:</w:t>
      </w:r>
      <w:r w:rsidRPr="007E3AFD">
        <w:rPr>
          <w:rFonts w:ascii="Arial" w:hAnsi="Arial" w:cs="Arial"/>
          <w:sz w:val="24"/>
          <w:szCs w:val="24"/>
          <w:lang w:val="es-CO"/>
        </w:rPr>
        <w:t xml:space="preserve"> Preescolar, básica, media académica y Sabatina. </w:t>
      </w:r>
    </w:p>
    <w:p w14:paraId="36A1F4F9" w14:textId="660CEEBB" w:rsidR="008B2985" w:rsidRPr="007E3AFD" w:rsidRDefault="008B2985" w:rsidP="007E3AFD">
      <w:pPr>
        <w:ind w:right="-56"/>
        <w:jc w:val="both"/>
        <w:rPr>
          <w:rFonts w:ascii="Arial" w:hAnsi="Arial" w:cs="Arial"/>
          <w:sz w:val="24"/>
          <w:szCs w:val="24"/>
          <w:lang w:val="es-CO"/>
        </w:rPr>
      </w:pPr>
      <w:r w:rsidRPr="007E3AFD">
        <w:rPr>
          <w:rFonts w:ascii="Arial" w:hAnsi="Arial" w:cs="Arial"/>
          <w:sz w:val="24"/>
          <w:szCs w:val="24"/>
          <w:lang w:val="es-CO"/>
        </w:rPr>
        <w:t xml:space="preserve"> </w:t>
      </w:r>
      <w:r w:rsidRPr="007E3AFD">
        <w:rPr>
          <w:rFonts w:ascii="Arial" w:hAnsi="Arial" w:cs="Arial"/>
          <w:b/>
          <w:sz w:val="24"/>
          <w:szCs w:val="24"/>
          <w:lang w:val="es-CO"/>
        </w:rPr>
        <w:t>Naturaleza:</w:t>
      </w:r>
      <w:r w:rsidRPr="007E3AFD">
        <w:rPr>
          <w:rFonts w:ascii="Arial" w:hAnsi="Arial" w:cs="Arial"/>
          <w:sz w:val="24"/>
          <w:szCs w:val="24"/>
          <w:lang w:val="es-CO"/>
        </w:rPr>
        <w:t xml:space="preserve"> Oficial Núcleo   Carácter: Mixto  </w:t>
      </w:r>
    </w:p>
    <w:p w14:paraId="7E3FBAE3" w14:textId="1D484633"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Sedes:</w:t>
      </w:r>
      <w:r w:rsidRPr="007E3AFD">
        <w:rPr>
          <w:rFonts w:ascii="Arial" w:hAnsi="Arial" w:cs="Arial"/>
          <w:sz w:val="24"/>
          <w:szCs w:val="24"/>
          <w:lang w:val="es-CO"/>
        </w:rPr>
        <w:t xml:space="preserve">   Sede Liceo Julio Restrepo, sede Delfina Calad de Ochoa, sede Ramón Vélez Isaza, sede Simón Bolívar    </w:t>
      </w:r>
    </w:p>
    <w:p w14:paraId="6DF18CC6" w14:textId="589D33D6"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Jornadas Académicas</w:t>
      </w:r>
      <w:r w:rsidRPr="007E3AFD">
        <w:rPr>
          <w:rFonts w:ascii="Arial" w:hAnsi="Arial" w:cs="Arial"/>
          <w:sz w:val="24"/>
          <w:szCs w:val="24"/>
          <w:lang w:val="es-CO"/>
        </w:rPr>
        <w:t>: diurna mañana: grados de preescolar a once, Jornada Sabatino</w:t>
      </w:r>
    </w:p>
    <w:p w14:paraId="66B280F0" w14:textId="77777777"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 xml:space="preserve">Modelos flexibles: </w:t>
      </w:r>
      <w:r w:rsidRPr="007E3AFD">
        <w:rPr>
          <w:rFonts w:ascii="Arial" w:hAnsi="Arial" w:cs="Arial"/>
          <w:sz w:val="24"/>
          <w:szCs w:val="24"/>
          <w:lang w:val="es-CO"/>
        </w:rPr>
        <w:t xml:space="preserve">Sabatino   CLEI 3,4,5,6 </w:t>
      </w:r>
    </w:p>
    <w:p w14:paraId="78B9CFAA" w14:textId="77777777"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Dirección:</w:t>
      </w:r>
      <w:r w:rsidRPr="007E3AFD">
        <w:rPr>
          <w:rFonts w:ascii="Arial" w:hAnsi="Arial" w:cs="Arial"/>
          <w:sz w:val="24"/>
          <w:szCs w:val="24"/>
          <w:lang w:val="es-CO"/>
        </w:rPr>
        <w:t xml:space="preserve">   Carrera 35 No 32 - 110 Barrio: La Habana   </w:t>
      </w:r>
    </w:p>
    <w:p w14:paraId="69095E83" w14:textId="63430710"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Ciudad:</w:t>
      </w:r>
      <w:r w:rsidRPr="007E3AFD">
        <w:rPr>
          <w:rFonts w:ascii="Arial" w:hAnsi="Arial" w:cs="Arial"/>
          <w:sz w:val="24"/>
          <w:szCs w:val="24"/>
          <w:lang w:val="es-CO"/>
        </w:rPr>
        <w:t xml:space="preserve"> Salgar, </w:t>
      </w:r>
      <w:proofErr w:type="spellStart"/>
      <w:r w:rsidRPr="007E3AFD">
        <w:rPr>
          <w:rFonts w:ascii="Arial" w:hAnsi="Arial" w:cs="Arial"/>
          <w:sz w:val="24"/>
          <w:szCs w:val="24"/>
          <w:lang w:val="es-CO"/>
        </w:rPr>
        <w:t>Ant</w:t>
      </w:r>
      <w:proofErr w:type="spellEnd"/>
      <w:r w:rsidRPr="007E3AFD">
        <w:rPr>
          <w:rFonts w:ascii="Arial" w:hAnsi="Arial" w:cs="Arial"/>
          <w:sz w:val="24"/>
          <w:szCs w:val="24"/>
          <w:lang w:val="es-CO"/>
        </w:rPr>
        <w:t xml:space="preserve">. </w:t>
      </w:r>
    </w:p>
    <w:p w14:paraId="277BB3F0" w14:textId="77777777"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Teléfonos:</w:t>
      </w:r>
      <w:r w:rsidRPr="007E3AFD">
        <w:rPr>
          <w:rFonts w:ascii="Arial" w:hAnsi="Arial" w:cs="Arial"/>
          <w:sz w:val="24"/>
          <w:szCs w:val="24"/>
          <w:lang w:val="es-CO"/>
        </w:rPr>
        <w:t xml:space="preserve"> 844 22 20</w:t>
      </w:r>
    </w:p>
    <w:p w14:paraId="04A5E460" w14:textId="3CC92BA6" w:rsidR="008B2985" w:rsidRPr="007E3AFD" w:rsidRDefault="008B2985" w:rsidP="007E3AFD">
      <w:pPr>
        <w:ind w:right="-56"/>
        <w:jc w:val="both"/>
        <w:rPr>
          <w:rFonts w:ascii="Arial" w:hAnsi="Arial" w:cs="Arial"/>
          <w:sz w:val="24"/>
          <w:szCs w:val="24"/>
          <w:lang w:val="es-CO"/>
        </w:rPr>
      </w:pPr>
      <w:r w:rsidRPr="007E3AFD">
        <w:rPr>
          <w:rFonts w:ascii="Arial" w:hAnsi="Arial" w:cs="Arial"/>
          <w:b/>
          <w:sz w:val="24"/>
          <w:szCs w:val="24"/>
          <w:lang w:val="es-CO"/>
        </w:rPr>
        <w:t>Rector:</w:t>
      </w:r>
      <w:r w:rsidRPr="007E3AFD">
        <w:rPr>
          <w:rFonts w:ascii="Arial" w:hAnsi="Arial" w:cs="Arial"/>
          <w:sz w:val="24"/>
          <w:szCs w:val="24"/>
          <w:lang w:val="es-CO"/>
        </w:rPr>
        <w:t xml:space="preserve"> </w:t>
      </w:r>
      <w:proofErr w:type="spellStart"/>
      <w:r w:rsidRPr="007E3AFD">
        <w:rPr>
          <w:rFonts w:ascii="Arial" w:hAnsi="Arial" w:cs="Arial"/>
          <w:sz w:val="24"/>
          <w:szCs w:val="24"/>
          <w:lang w:val="es-CO"/>
        </w:rPr>
        <w:t>Fabian</w:t>
      </w:r>
      <w:proofErr w:type="spellEnd"/>
      <w:r w:rsidRPr="007E3AFD">
        <w:rPr>
          <w:rFonts w:ascii="Arial" w:hAnsi="Arial" w:cs="Arial"/>
          <w:sz w:val="24"/>
          <w:szCs w:val="24"/>
          <w:lang w:val="es-CO"/>
        </w:rPr>
        <w:t xml:space="preserve"> Antonio Vergara Mazo</w:t>
      </w:r>
    </w:p>
    <w:p w14:paraId="4EA20167" w14:textId="77777777" w:rsidR="00F67EF9" w:rsidRPr="007E3AFD" w:rsidRDefault="00F67EF9" w:rsidP="007E3AFD">
      <w:pPr>
        <w:pStyle w:val="Prrafodelista"/>
        <w:ind w:right="-56"/>
        <w:jc w:val="both"/>
        <w:rPr>
          <w:rFonts w:ascii="Arial" w:hAnsi="Arial" w:cs="Arial"/>
          <w:sz w:val="24"/>
          <w:szCs w:val="24"/>
          <w:lang w:val="es-CO"/>
        </w:rPr>
      </w:pPr>
    </w:p>
    <w:tbl>
      <w:tblPr>
        <w:tblW w:w="8647" w:type="dxa"/>
        <w:tblInd w:w="137" w:type="dxa"/>
        <w:tblLayout w:type="fixed"/>
        <w:tblCellMar>
          <w:left w:w="0" w:type="dxa"/>
          <w:right w:w="0" w:type="dxa"/>
        </w:tblCellMar>
        <w:tblLook w:val="01E0" w:firstRow="1" w:lastRow="1" w:firstColumn="1" w:lastColumn="1" w:noHBand="0" w:noVBand="0"/>
      </w:tblPr>
      <w:tblGrid>
        <w:gridCol w:w="3544"/>
        <w:gridCol w:w="2693"/>
        <w:gridCol w:w="2410"/>
      </w:tblGrid>
      <w:tr w:rsidR="003A29D2" w:rsidRPr="007E3AFD" w14:paraId="6C78EB77" w14:textId="77777777" w:rsidTr="00015BE2">
        <w:trPr>
          <w:trHeight w:hRule="exact" w:val="284"/>
        </w:trPr>
        <w:tc>
          <w:tcPr>
            <w:tcW w:w="3544" w:type="dxa"/>
            <w:tcBorders>
              <w:top w:val="single" w:sz="4" w:space="0" w:color="000000"/>
              <w:left w:val="single" w:sz="4" w:space="0" w:color="000000"/>
              <w:bottom w:val="single" w:sz="4" w:space="0" w:color="000000"/>
              <w:right w:val="single" w:sz="4" w:space="0" w:color="000000"/>
            </w:tcBorders>
          </w:tcPr>
          <w:p w14:paraId="5A7F39CB" w14:textId="77777777" w:rsidR="003A29D2" w:rsidRPr="007E3AFD" w:rsidRDefault="003A29D2" w:rsidP="007E3AFD">
            <w:pPr>
              <w:spacing w:after="160"/>
              <w:jc w:val="both"/>
              <w:rPr>
                <w:rFonts w:ascii="Arial" w:eastAsia="Arial" w:hAnsi="Arial" w:cs="Arial"/>
                <w:b/>
                <w:sz w:val="24"/>
                <w:szCs w:val="24"/>
                <w:lang w:val="es-CO"/>
              </w:rPr>
            </w:pPr>
            <w:r w:rsidRPr="007E3AFD">
              <w:rPr>
                <w:rFonts w:ascii="Arial" w:eastAsia="Arial" w:hAnsi="Arial" w:cs="Arial"/>
                <w:b/>
                <w:sz w:val="24"/>
                <w:szCs w:val="24"/>
                <w:lang w:val="es-CO"/>
              </w:rPr>
              <w:t>Nombre del área o asignatura</w:t>
            </w:r>
          </w:p>
        </w:tc>
        <w:tc>
          <w:tcPr>
            <w:tcW w:w="5103" w:type="dxa"/>
            <w:gridSpan w:val="2"/>
            <w:tcBorders>
              <w:top w:val="single" w:sz="4" w:space="0" w:color="000000"/>
              <w:left w:val="single" w:sz="4" w:space="0" w:color="000000"/>
              <w:bottom w:val="nil"/>
              <w:right w:val="single" w:sz="4" w:space="0" w:color="000000"/>
            </w:tcBorders>
          </w:tcPr>
          <w:p w14:paraId="5DD917F5" w14:textId="158BAAC8" w:rsidR="003A29D2" w:rsidRPr="007E3AFD" w:rsidRDefault="00564AEC" w:rsidP="007E3AFD">
            <w:pPr>
              <w:spacing w:after="160"/>
              <w:jc w:val="both"/>
              <w:rPr>
                <w:rFonts w:ascii="Arial" w:hAnsi="Arial" w:cs="Arial"/>
                <w:b/>
                <w:sz w:val="24"/>
                <w:szCs w:val="24"/>
              </w:rPr>
            </w:pPr>
            <w:r w:rsidRPr="007E3AFD">
              <w:rPr>
                <w:rFonts w:ascii="Arial" w:hAnsi="Arial" w:cs="Arial"/>
                <w:b/>
                <w:sz w:val="24"/>
                <w:szCs w:val="24"/>
              </w:rPr>
              <w:t xml:space="preserve">ÁREA DE </w:t>
            </w:r>
            <w:r w:rsidR="00D942F2" w:rsidRPr="007E3AFD">
              <w:rPr>
                <w:rFonts w:ascii="Arial" w:hAnsi="Arial" w:cs="Arial"/>
                <w:b/>
                <w:sz w:val="24"/>
                <w:szCs w:val="24"/>
              </w:rPr>
              <w:t>FILOSOFÍA</w:t>
            </w:r>
          </w:p>
        </w:tc>
      </w:tr>
      <w:tr w:rsidR="003A29D2" w:rsidRPr="007E3AFD" w14:paraId="4A15D6F5" w14:textId="77777777" w:rsidTr="00015BE2">
        <w:trPr>
          <w:trHeight w:hRule="exact" w:val="288"/>
        </w:trPr>
        <w:tc>
          <w:tcPr>
            <w:tcW w:w="3544" w:type="dxa"/>
            <w:vMerge w:val="restart"/>
            <w:tcBorders>
              <w:top w:val="single" w:sz="4" w:space="0" w:color="000000"/>
              <w:left w:val="single" w:sz="4" w:space="0" w:color="000000"/>
              <w:right w:val="single" w:sz="4" w:space="0" w:color="000000"/>
            </w:tcBorders>
          </w:tcPr>
          <w:p w14:paraId="75EE2FC9" w14:textId="77777777" w:rsidR="003A29D2" w:rsidRPr="007E3AFD" w:rsidRDefault="003A29D2" w:rsidP="007E3AFD">
            <w:pPr>
              <w:spacing w:after="160"/>
              <w:jc w:val="both"/>
              <w:rPr>
                <w:rFonts w:ascii="Arial" w:eastAsia="Arial" w:hAnsi="Arial" w:cs="Arial"/>
                <w:b/>
                <w:sz w:val="24"/>
                <w:szCs w:val="24"/>
              </w:rPr>
            </w:pPr>
            <w:proofErr w:type="spellStart"/>
            <w:r w:rsidRPr="007E3AFD">
              <w:rPr>
                <w:rFonts w:ascii="Arial" w:eastAsia="Arial" w:hAnsi="Arial" w:cs="Arial"/>
                <w:b/>
                <w:sz w:val="24"/>
                <w:szCs w:val="24"/>
              </w:rPr>
              <w:t>Intensidad</w:t>
            </w:r>
            <w:proofErr w:type="spellEnd"/>
            <w:r w:rsidRPr="007E3AFD">
              <w:rPr>
                <w:rFonts w:ascii="Arial" w:eastAsia="Arial" w:hAnsi="Arial" w:cs="Arial"/>
                <w:b/>
                <w:sz w:val="24"/>
                <w:szCs w:val="24"/>
              </w:rPr>
              <w:t xml:space="preserve"> </w:t>
            </w:r>
            <w:proofErr w:type="spellStart"/>
            <w:r w:rsidRPr="007E3AFD">
              <w:rPr>
                <w:rFonts w:ascii="Arial" w:eastAsia="Arial" w:hAnsi="Arial" w:cs="Arial"/>
                <w:b/>
                <w:sz w:val="24"/>
                <w:szCs w:val="24"/>
              </w:rPr>
              <w:t>horaria</w:t>
            </w:r>
            <w:proofErr w:type="spellEnd"/>
            <w:r w:rsidRPr="007E3AFD">
              <w:rPr>
                <w:rFonts w:ascii="Arial" w:eastAsia="Arial" w:hAnsi="Arial" w:cs="Arial"/>
                <w:b/>
                <w:sz w:val="24"/>
                <w:szCs w:val="24"/>
              </w:rPr>
              <w:t xml:space="preserve"> </w:t>
            </w:r>
            <w:proofErr w:type="spellStart"/>
            <w:r w:rsidRPr="007E3AFD">
              <w:rPr>
                <w:rFonts w:ascii="Arial" w:eastAsia="Arial" w:hAnsi="Arial" w:cs="Arial"/>
                <w:b/>
                <w:sz w:val="24"/>
                <w:szCs w:val="24"/>
              </w:rPr>
              <w:t>semanal</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DAC2017" w14:textId="77777777" w:rsidR="003A29D2" w:rsidRPr="007E3AFD" w:rsidRDefault="003A29D2" w:rsidP="007E3AFD">
            <w:pPr>
              <w:spacing w:after="160"/>
              <w:jc w:val="both"/>
              <w:rPr>
                <w:rFonts w:ascii="Arial" w:eastAsia="Arial" w:hAnsi="Arial" w:cs="Arial"/>
                <w:b/>
                <w:sz w:val="24"/>
                <w:szCs w:val="24"/>
              </w:rPr>
            </w:pPr>
            <w:proofErr w:type="spellStart"/>
            <w:r w:rsidRPr="007E3AFD">
              <w:rPr>
                <w:rFonts w:ascii="Arial" w:eastAsia="Arial" w:hAnsi="Arial" w:cs="Arial"/>
                <w:b/>
                <w:sz w:val="24"/>
                <w:szCs w:val="24"/>
              </w:rPr>
              <w:t>Básica</w:t>
            </w:r>
            <w:proofErr w:type="spellEnd"/>
            <w:r w:rsidRPr="007E3AFD">
              <w:rPr>
                <w:rFonts w:ascii="Arial" w:eastAsia="Arial" w:hAnsi="Arial" w:cs="Arial"/>
                <w:b/>
                <w:sz w:val="24"/>
                <w:szCs w:val="24"/>
              </w:rPr>
              <w:t xml:space="preserve"> </w:t>
            </w:r>
            <w:proofErr w:type="spellStart"/>
            <w:r w:rsidRPr="007E3AFD">
              <w:rPr>
                <w:rFonts w:ascii="Arial" w:eastAsia="Arial" w:hAnsi="Arial" w:cs="Arial"/>
                <w:b/>
                <w:sz w:val="24"/>
                <w:szCs w:val="24"/>
              </w:rPr>
              <w:t>primaria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F57E5C0" w14:textId="527CF4EA" w:rsidR="003A29D2" w:rsidRPr="007E3AFD" w:rsidRDefault="00D942F2" w:rsidP="007E3AFD">
            <w:pPr>
              <w:spacing w:after="160"/>
              <w:jc w:val="both"/>
              <w:rPr>
                <w:rFonts w:ascii="Arial" w:hAnsi="Arial" w:cs="Arial"/>
                <w:b/>
                <w:sz w:val="24"/>
                <w:szCs w:val="24"/>
              </w:rPr>
            </w:pPr>
            <w:r w:rsidRPr="007E3AFD">
              <w:rPr>
                <w:rFonts w:ascii="Arial" w:hAnsi="Arial" w:cs="Arial"/>
                <w:b/>
                <w:sz w:val="24"/>
                <w:szCs w:val="24"/>
              </w:rPr>
              <w:t xml:space="preserve"> </w:t>
            </w:r>
          </w:p>
        </w:tc>
      </w:tr>
      <w:tr w:rsidR="003A29D2" w:rsidRPr="007E3AFD" w14:paraId="1CD7DD58" w14:textId="77777777" w:rsidTr="00015BE2">
        <w:trPr>
          <w:trHeight w:hRule="exact" w:val="284"/>
        </w:trPr>
        <w:tc>
          <w:tcPr>
            <w:tcW w:w="3544" w:type="dxa"/>
            <w:vMerge/>
            <w:tcBorders>
              <w:left w:val="single" w:sz="4" w:space="0" w:color="000000"/>
              <w:right w:val="single" w:sz="4" w:space="0" w:color="000000"/>
            </w:tcBorders>
          </w:tcPr>
          <w:p w14:paraId="42E45789" w14:textId="77777777" w:rsidR="003A29D2" w:rsidRPr="007E3AFD" w:rsidRDefault="003A29D2" w:rsidP="007E3AFD">
            <w:pPr>
              <w:spacing w:after="160"/>
              <w:jc w:val="both"/>
              <w:rPr>
                <w:rFonts w:ascii="Arial" w:hAnsi="Arial" w:cs="Arial"/>
                <w:b/>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CFEF723" w14:textId="77777777" w:rsidR="003A29D2" w:rsidRPr="007E3AFD" w:rsidRDefault="003A29D2" w:rsidP="007E3AFD">
            <w:pPr>
              <w:spacing w:after="160"/>
              <w:jc w:val="both"/>
              <w:rPr>
                <w:rFonts w:ascii="Arial" w:eastAsia="Arial" w:hAnsi="Arial" w:cs="Arial"/>
                <w:b/>
                <w:sz w:val="24"/>
                <w:szCs w:val="24"/>
              </w:rPr>
            </w:pPr>
            <w:proofErr w:type="spellStart"/>
            <w:r w:rsidRPr="007E3AFD">
              <w:rPr>
                <w:rFonts w:ascii="Arial" w:eastAsia="Arial" w:hAnsi="Arial" w:cs="Arial"/>
                <w:b/>
                <w:sz w:val="24"/>
                <w:szCs w:val="24"/>
              </w:rPr>
              <w:t>Básica</w:t>
            </w:r>
            <w:proofErr w:type="spellEnd"/>
            <w:r w:rsidRPr="007E3AFD">
              <w:rPr>
                <w:rFonts w:ascii="Arial" w:eastAsia="Arial" w:hAnsi="Arial" w:cs="Arial"/>
                <w:b/>
                <w:sz w:val="24"/>
                <w:szCs w:val="24"/>
              </w:rPr>
              <w:t xml:space="preserve"> </w:t>
            </w:r>
            <w:proofErr w:type="spellStart"/>
            <w:r w:rsidRPr="007E3AFD">
              <w:rPr>
                <w:rFonts w:ascii="Arial" w:eastAsia="Arial" w:hAnsi="Arial" w:cs="Arial"/>
                <w:b/>
                <w:sz w:val="24"/>
                <w:szCs w:val="24"/>
              </w:rPr>
              <w:t>secundaria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6C5BE7C8" w14:textId="1E3EE05F" w:rsidR="003A29D2" w:rsidRPr="007E3AFD" w:rsidRDefault="00D942F2" w:rsidP="007E3AFD">
            <w:pPr>
              <w:spacing w:after="160"/>
              <w:jc w:val="both"/>
              <w:rPr>
                <w:rFonts w:ascii="Arial" w:hAnsi="Arial" w:cs="Arial"/>
                <w:b/>
                <w:sz w:val="24"/>
                <w:szCs w:val="24"/>
              </w:rPr>
            </w:pPr>
            <w:r w:rsidRPr="007E3AFD">
              <w:rPr>
                <w:rFonts w:ascii="Arial" w:hAnsi="Arial" w:cs="Arial"/>
                <w:b/>
                <w:sz w:val="24"/>
                <w:szCs w:val="24"/>
              </w:rPr>
              <w:t xml:space="preserve"> </w:t>
            </w:r>
          </w:p>
        </w:tc>
      </w:tr>
      <w:tr w:rsidR="003A29D2" w:rsidRPr="007E3AFD" w14:paraId="5219A834" w14:textId="77777777" w:rsidTr="00015BE2">
        <w:trPr>
          <w:trHeight w:hRule="exact" w:val="284"/>
        </w:trPr>
        <w:tc>
          <w:tcPr>
            <w:tcW w:w="3544" w:type="dxa"/>
            <w:vMerge/>
            <w:tcBorders>
              <w:left w:val="single" w:sz="4" w:space="0" w:color="000000"/>
              <w:right w:val="single" w:sz="4" w:space="0" w:color="000000"/>
            </w:tcBorders>
          </w:tcPr>
          <w:p w14:paraId="20532BD9" w14:textId="77777777" w:rsidR="003A29D2" w:rsidRPr="007E3AFD" w:rsidRDefault="003A29D2" w:rsidP="007E3AFD">
            <w:pPr>
              <w:spacing w:after="160"/>
              <w:jc w:val="both"/>
              <w:rPr>
                <w:rFonts w:ascii="Arial" w:hAnsi="Arial" w:cs="Arial"/>
                <w:b/>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1C5E41F" w14:textId="77777777" w:rsidR="003A29D2" w:rsidRPr="007E3AFD" w:rsidRDefault="003A29D2" w:rsidP="007E3AFD">
            <w:pPr>
              <w:spacing w:after="160"/>
              <w:jc w:val="both"/>
              <w:rPr>
                <w:rFonts w:ascii="Arial" w:eastAsia="Arial" w:hAnsi="Arial" w:cs="Arial"/>
                <w:b/>
                <w:sz w:val="24"/>
                <w:szCs w:val="24"/>
              </w:rPr>
            </w:pPr>
            <w:r w:rsidRPr="007E3AFD">
              <w:rPr>
                <w:rFonts w:ascii="Arial" w:eastAsia="Arial" w:hAnsi="Arial" w:cs="Arial"/>
                <w:b/>
                <w:sz w:val="24"/>
                <w:szCs w:val="24"/>
              </w:rPr>
              <w:t>Media</w:t>
            </w:r>
          </w:p>
        </w:tc>
        <w:tc>
          <w:tcPr>
            <w:tcW w:w="2410" w:type="dxa"/>
            <w:tcBorders>
              <w:top w:val="single" w:sz="4" w:space="0" w:color="000000"/>
              <w:left w:val="single" w:sz="4" w:space="0" w:color="000000"/>
              <w:bottom w:val="single" w:sz="4" w:space="0" w:color="000000"/>
              <w:right w:val="single" w:sz="4" w:space="0" w:color="000000"/>
            </w:tcBorders>
          </w:tcPr>
          <w:p w14:paraId="0FCD4D42" w14:textId="657C6136" w:rsidR="003A29D2" w:rsidRPr="007E3AFD" w:rsidRDefault="00D942F2" w:rsidP="007E3AFD">
            <w:pPr>
              <w:spacing w:after="160"/>
              <w:jc w:val="both"/>
              <w:rPr>
                <w:rFonts w:ascii="Arial" w:hAnsi="Arial" w:cs="Arial"/>
                <w:b/>
                <w:sz w:val="24"/>
                <w:szCs w:val="24"/>
              </w:rPr>
            </w:pPr>
            <w:r w:rsidRPr="007E3AFD">
              <w:rPr>
                <w:rFonts w:ascii="Arial" w:hAnsi="Arial" w:cs="Arial"/>
                <w:b/>
                <w:sz w:val="24"/>
                <w:szCs w:val="24"/>
              </w:rPr>
              <w:t xml:space="preserve"> 2</w:t>
            </w:r>
            <w:r w:rsidR="003A29D2" w:rsidRPr="007E3AFD">
              <w:rPr>
                <w:rFonts w:ascii="Arial" w:hAnsi="Arial" w:cs="Arial"/>
                <w:b/>
                <w:sz w:val="24"/>
                <w:szCs w:val="24"/>
              </w:rPr>
              <w:t xml:space="preserve"> </w:t>
            </w:r>
            <w:proofErr w:type="spellStart"/>
            <w:r w:rsidR="003A29D2" w:rsidRPr="007E3AFD">
              <w:rPr>
                <w:rFonts w:ascii="Arial" w:hAnsi="Arial" w:cs="Arial"/>
                <w:b/>
                <w:sz w:val="24"/>
                <w:szCs w:val="24"/>
              </w:rPr>
              <w:t>hora</w:t>
            </w:r>
            <w:r w:rsidRPr="007E3AFD">
              <w:rPr>
                <w:rFonts w:ascii="Arial" w:hAnsi="Arial" w:cs="Arial"/>
                <w:b/>
                <w:sz w:val="24"/>
                <w:szCs w:val="24"/>
              </w:rPr>
              <w:t>S</w:t>
            </w:r>
            <w:proofErr w:type="spellEnd"/>
          </w:p>
        </w:tc>
      </w:tr>
      <w:tr w:rsidR="003A29D2" w:rsidRPr="007E3AFD" w14:paraId="4DFC995F" w14:textId="77777777" w:rsidTr="00015BE2">
        <w:trPr>
          <w:trHeight w:hRule="exact" w:val="284"/>
        </w:trPr>
        <w:tc>
          <w:tcPr>
            <w:tcW w:w="3544" w:type="dxa"/>
            <w:tcBorders>
              <w:left w:val="single" w:sz="4" w:space="0" w:color="000000"/>
              <w:right w:val="single" w:sz="4" w:space="0" w:color="000000"/>
            </w:tcBorders>
          </w:tcPr>
          <w:p w14:paraId="3D56BAD1" w14:textId="77777777" w:rsidR="003A29D2" w:rsidRPr="007E3AFD" w:rsidRDefault="003A29D2" w:rsidP="007E3AFD">
            <w:pPr>
              <w:spacing w:after="160"/>
              <w:jc w:val="both"/>
              <w:rPr>
                <w:rFonts w:ascii="Arial" w:hAnsi="Arial" w:cs="Arial"/>
                <w:b/>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349BB4B" w14:textId="77777777" w:rsidR="003A29D2" w:rsidRPr="007E3AFD" w:rsidRDefault="003A29D2" w:rsidP="007E3AFD">
            <w:pPr>
              <w:spacing w:after="160"/>
              <w:jc w:val="both"/>
              <w:rPr>
                <w:rFonts w:ascii="Arial" w:eastAsia="Arial" w:hAnsi="Arial" w:cs="Arial"/>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EA2FE24" w14:textId="77777777" w:rsidR="003A29D2" w:rsidRPr="007E3AFD" w:rsidRDefault="003A29D2" w:rsidP="007E3AFD">
            <w:pPr>
              <w:spacing w:after="160"/>
              <w:jc w:val="both"/>
              <w:rPr>
                <w:rFonts w:ascii="Arial" w:hAnsi="Arial" w:cs="Arial"/>
                <w:b/>
                <w:sz w:val="24"/>
                <w:szCs w:val="24"/>
              </w:rPr>
            </w:pPr>
          </w:p>
        </w:tc>
      </w:tr>
      <w:tr w:rsidR="003A29D2" w:rsidRPr="007E3AFD" w14:paraId="5AA65489" w14:textId="77777777" w:rsidTr="00015BE2">
        <w:trPr>
          <w:gridAfter w:val="2"/>
          <w:wAfter w:w="5103" w:type="dxa"/>
          <w:trHeight w:hRule="exact" w:val="90"/>
        </w:trPr>
        <w:tc>
          <w:tcPr>
            <w:tcW w:w="3544" w:type="dxa"/>
            <w:tcBorders>
              <w:left w:val="single" w:sz="4" w:space="0" w:color="000000"/>
              <w:bottom w:val="single" w:sz="4" w:space="0" w:color="000000"/>
              <w:right w:val="single" w:sz="4" w:space="0" w:color="000000"/>
            </w:tcBorders>
          </w:tcPr>
          <w:p w14:paraId="6E94B9BC" w14:textId="77777777" w:rsidR="003A29D2" w:rsidRPr="007E3AFD" w:rsidRDefault="003A29D2" w:rsidP="007E3AFD">
            <w:pPr>
              <w:spacing w:after="160"/>
              <w:jc w:val="both"/>
              <w:rPr>
                <w:rFonts w:ascii="Arial" w:hAnsi="Arial" w:cs="Arial"/>
                <w:sz w:val="24"/>
                <w:szCs w:val="24"/>
              </w:rPr>
            </w:pPr>
          </w:p>
        </w:tc>
      </w:tr>
    </w:tbl>
    <w:p w14:paraId="3A05F3B2" w14:textId="77777777" w:rsidR="003A29D2" w:rsidRPr="007E3AFD" w:rsidRDefault="003A29D2" w:rsidP="007E3AFD">
      <w:pPr>
        <w:jc w:val="both"/>
        <w:rPr>
          <w:rFonts w:ascii="Arial" w:hAnsi="Arial" w:cs="Arial"/>
        </w:rPr>
      </w:pPr>
    </w:p>
    <w:p w14:paraId="361E5911" w14:textId="77777777" w:rsidR="00B03E51" w:rsidRPr="007E3AFD" w:rsidRDefault="00B03E51" w:rsidP="007E3AFD">
      <w:pPr>
        <w:spacing w:before="6"/>
        <w:jc w:val="both"/>
        <w:rPr>
          <w:rFonts w:ascii="Arial" w:hAnsi="Arial" w:cs="Arial"/>
          <w:sz w:val="24"/>
          <w:szCs w:val="24"/>
          <w:lang w:val="es-CO"/>
        </w:rPr>
      </w:pPr>
    </w:p>
    <w:p w14:paraId="368D6D78" w14:textId="7F07270F" w:rsidR="00B03E51" w:rsidRPr="007E3AFD" w:rsidRDefault="00B03E51" w:rsidP="007E3AFD">
      <w:pPr>
        <w:pStyle w:val="Prrafodelista"/>
        <w:numPr>
          <w:ilvl w:val="0"/>
          <w:numId w:val="1"/>
        </w:numPr>
        <w:jc w:val="both"/>
        <w:rPr>
          <w:rFonts w:ascii="Arial" w:eastAsia="Arial" w:hAnsi="Arial" w:cs="Arial"/>
          <w:b/>
          <w:sz w:val="24"/>
          <w:szCs w:val="24"/>
          <w:lang w:val="es-CO"/>
        </w:rPr>
      </w:pPr>
      <w:r w:rsidRPr="007E3AFD">
        <w:rPr>
          <w:rFonts w:ascii="Arial" w:eastAsia="Arial" w:hAnsi="Arial" w:cs="Arial"/>
          <w:b/>
          <w:sz w:val="24"/>
          <w:szCs w:val="24"/>
          <w:lang w:val="es-CO"/>
        </w:rPr>
        <w:t>J</w:t>
      </w:r>
      <w:r w:rsidRPr="007E3AFD">
        <w:rPr>
          <w:rFonts w:ascii="Arial" w:eastAsia="Arial" w:hAnsi="Arial" w:cs="Arial"/>
          <w:b/>
          <w:spacing w:val="-1"/>
          <w:sz w:val="24"/>
          <w:szCs w:val="24"/>
          <w:lang w:val="es-CO"/>
        </w:rPr>
        <w:t>U</w:t>
      </w:r>
      <w:r w:rsidRPr="007E3AFD">
        <w:rPr>
          <w:rFonts w:ascii="Arial" w:eastAsia="Arial" w:hAnsi="Arial" w:cs="Arial"/>
          <w:b/>
          <w:sz w:val="24"/>
          <w:szCs w:val="24"/>
          <w:lang w:val="es-CO"/>
        </w:rPr>
        <w:t>S</w:t>
      </w:r>
      <w:r w:rsidRPr="007E3AFD">
        <w:rPr>
          <w:rFonts w:ascii="Arial" w:eastAsia="Arial" w:hAnsi="Arial" w:cs="Arial"/>
          <w:b/>
          <w:spacing w:val="1"/>
          <w:sz w:val="24"/>
          <w:szCs w:val="24"/>
          <w:lang w:val="es-CO"/>
        </w:rPr>
        <w:t>TIFI</w:t>
      </w:r>
      <w:r w:rsidRPr="007E3AFD">
        <w:rPr>
          <w:rFonts w:ascii="Arial" w:eastAsia="Arial" w:hAnsi="Arial" w:cs="Arial"/>
          <w:b/>
          <w:spacing w:val="-1"/>
          <w:sz w:val="24"/>
          <w:szCs w:val="24"/>
          <w:lang w:val="es-CO"/>
        </w:rPr>
        <w:t>C</w:t>
      </w:r>
      <w:r w:rsidRPr="007E3AFD">
        <w:rPr>
          <w:rFonts w:ascii="Arial" w:eastAsia="Arial" w:hAnsi="Arial" w:cs="Arial"/>
          <w:b/>
          <w:sz w:val="24"/>
          <w:szCs w:val="24"/>
          <w:lang w:val="es-CO"/>
        </w:rPr>
        <w:t>A</w:t>
      </w:r>
      <w:r w:rsidRPr="007E3AFD">
        <w:rPr>
          <w:rFonts w:ascii="Arial" w:eastAsia="Arial" w:hAnsi="Arial" w:cs="Arial"/>
          <w:b/>
          <w:spacing w:val="-1"/>
          <w:sz w:val="24"/>
          <w:szCs w:val="24"/>
          <w:lang w:val="es-CO"/>
        </w:rPr>
        <w:t>C</w:t>
      </w:r>
      <w:r w:rsidRPr="007E3AFD">
        <w:rPr>
          <w:rFonts w:ascii="Arial" w:eastAsia="Arial" w:hAnsi="Arial" w:cs="Arial"/>
          <w:b/>
          <w:spacing w:val="1"/>
          <w:sz w:val="24"/>
          <w:szCs w:val="24"/>
          <w:lang w:val="es-CO"/>
        </w:rPr>
        <w:t>IÓ</w:t>
      </w:r>
      <w:r w:rsidRPr="007E3AFD">
        <w:rPr>
          <w:rFonts w:ascii="Arial" w:eastAsia="Arial" w:hAnsi="Arial" w:cs="Arial"/>
          <w:b/>
          <w:sz w:val="24"/>
          <w:szCs w:val="24"/>
          <w:lang w:val="es-CO"/>
        </w:rPr>
        <w:t>N</w:t>
      </w:r>
    </w:p>
    <w:p w14:paraId="41FB9E70" w14:textId="77777777" w:rsidR="00D942F2" w:rsidRPr="007E3AFD" w:rsidRDefault="00D942F2" w:rsidP="007E3AFD">
      <w:pPr>
        <w:pStyle w:val="NormalWeb"/>
        <w:jc w:val="both"/>
        <w:rPr>
          <w:rFonts w:ascii="Arial" w:hAnsi="Arial" w:cs="Arial"/>
        </w:rPr>
      </w:pPr>
      <w:r w:rsidRPr="007E3AFD">
        <w:rPr>
          <w:rFonts w:ascii="Arial" w:hAnsi="Arial" w:cs="Arial"/>
        </w:rPr>
        <w:t>La enseñanza de la Filosofía en la escuela responde a una necesidad fundamental del ser humano: la de pensar y reflexionar sobre sí mismo, sobre los demás, sobre la historia, la cultura, la naturaleza y los diversos saberes que configuran nuestra comprensión del mundo. En este sentido, la Filosofía no solo aporta herramientas intelectuales, sino que promueve una actitud crítica, abierta y responsable frente a los múltiples desafíos de la existencia.</w:t>
      </w:r>
    </w:p>
    <w:p w14:paraId="6CF9FAAA" w14:textId="77777777" w:rsidR="00D942F2" w:rsidRPr="007E3AFD" w:rsidRDefault="00D942F2" w:rsidP="007E3AFD">
      <w:pPr>
        <w:pStyle w:val="NormalWeb"/>
        <w:jc w:val="both"/>
        <w:rPr>
          <w:rFonts w:ascii="Arial" w:hAnsi="Arial" w:cs="Arial"/>
        </w:rPr>
      </w:pPr>
      <w:r w:rsidRPr="007E3AFD">
        <w:rPr>
          <w:rFonts w:ascii="Arial" w:hAnsi="Arial" w:cs="Arial"/>
        </w:rPr>
        <w:t>Pensar, como actividad del espíritu, es un proceso complejo que inicia en el asombro y en la capacidad de cuestionar lo dado. Este proceso se profundiza a través de la argumentación, el análisis y la apropiación conceptual, permitiendo al estudiante desarrollar una comprensión más profunda de sí mismo y de su entorno. Así, la Filosofía contribuye significativamente a la formación integral, pues no se limita a transmitir conocimientos, sino que impulsa a los estudiantes a construir sentido y a comprometerse éticamente con su realidad.</w:t>
      </w:r>
    </w:p>
    <w:p w14:paraId="4D122CA4" w14:textId="77777777" w:rsidR="00D942F2" w:rsidRPr="007E3AFD" w:rsidRDefault="00D942F2" w:rsidP="007E3AFD">
      <w:pPr>
        <w:pStyle w:val="NormalWeb"/>
        <w:jc w:val="both"/>
        <w:rPr>
          <w:rFonts w:ascii="Arial" w:hAnsi="Arial" w:cs="Arial"/>
        </w:rPr>
      </w:pPr>
      <w:r w:rsidRPr="007E3AFD">
        <w:rPr>
          <w:rFonts w:ascii="Arial" w:hAnsi="Arial" w:cs="Arial"/>
        </w:rPr>
        <w:lastRenderedPageBreak/>
        <w:t>En este marco, el plan de área de Filosofía busca crear espacios de diálogo, reflexión y construcción de pensamiento crítico, favoreciendo el desarrollo de habilidades argumentativas y la capacidad de problematizar el mundo. Esto convierte la Filosofía en una disciplina clave para la vida democrática, la convivencia plural y el ejercicio consciente de la libertad y la responsabilidad.</w:t>
      </w:r>
    </w:p>
    <w:p w14:paraId="4D47642C" w14:textId="77777777" w:rsidR="00D942F2" w:rsidRPr="007E3AFD" w:rsidRDefault="00D942F2" w:rsidP="007E3AFD">
      <w:pPr>
        <w:pStyle w:val="Prrafodelista"/>
        <w:jc w:val="both"/>
        <w:rPr>
          <w:rFonts w:ascii="Arial" w:hAnsi="Arial" w:cs="Arial"/>
          <w:sz w:val="24"/>
          <w:szCs w:val="24"/>
          <w:lang w:val="es-CO"/>
        </w:rPr>
      </w:pPr>
    </w:p>
    <w:p w14:paraId="1667988E" w14:textId="01596C9A" w:rsidR="00B03E51" w:rsidRPr="007E3AFD" w:rsidRDefault="00B03E51" w:rsidP="007E3AFD">
      <w:pPr>
        <w:pStyle w:val="Prrafodelista"/>
        <w:numPr>
          <w:ilvl w:val="0"/>
          <w:numId w:val="1"/>
        </w:numPr>
        <w:jc w:val="both"/>
        <w:rPr>
          <w:rFonts w:ascii="Arial" w:eastAsia="Arial" w:hAnsi="Arial" w:cs="Arial"/>
          <w:b/>
          <w:sz w:val="24"/>
          <w:szCs w:val="24"/>
          <w:lang w:val="es-CO"/>
        </w:rPr>
      </w:pPr>
      <w:r w:rsidRPr="007E3AFD">
        <w:rPr>
          <w:rFonts w:ascii="Arial" w:eastAsia="Arial" w:hAnsi="Arial" w:cs="Arial"/>
          <w:b/>
          <w:sz w:val="24"/>
          <w:szCs w:val="24"/>
          <w:lang w:val="es-CO"/>
        </w:rPr>
        <w:t>P</w:t>
      </w:r>
      <w:r w:rsidRPr="007E3AFD">
        <w:rPr>
          <w:rFonts w:ascii="Arial" w:eastAsia="Arial" w:hAnsi="Arial" w:cs="Arial"/>
          <w:b/>
          <w:spacing w:val="-1"/>
          <w:sz w:val="24"/>
          <w:szCs w:val="24"/>
          <w:lang w:val="es-CO"/>
        </w:rPr>
        <w:t>R</w:t>
      </w:r>
      <w:r w:rsidRPr="007E3AFD">
        <w:rPr>
          <w:rFonts w:ascii="Arial" w:eastAsia="Arial" w:hAnsi="Arial" w:cs="Arial"/>
          <w:b/>
          <w:spacing w:val="1"/>
          <w:sz w:val="24"/>
          <w:szCs w:val="24"/>
          <w:lang w:val="es-CO"/>
        </w:rPr>
        <w:t>O</w:t>
      </w:r>
      <w:r w:rsidRPr="007E3AFD">
        <w:rPr>
          <w:rFonts w:ascii="Arial" w:eastAsia="Arial" w:hAnsi="Arial" w:cs="Arial"/>
          <w:b/>
          <w:sz w:val="24"/>
          <w:szCs w:val="24"/>
          <w:lang w:val="es-CO"/>
        </w:rPr>
        <w:t>P</w:t>
      </w:r>
      <w:r w:rsidRPr="007E3AFD">
        <w:rPr>
          <w:rFonts w:ascii="Arial" w:eastAsia="Arial" w:hAnsi="Arial" w:cs="Arial"/>
          <w:b/>
          <w:spacing w:val="1"/>
          <w:sz w:val="24"/>
          <w:szCs w:val="24"/>
          <w:lang w:val="es-CO"/>
        </w:rPr>
        <w:t>Ó</w:t>
      </w:r>
      <w:r w:rsidRPr="007E3AFD">
        <w:rPr>
          <w:rFonts w:ascii="Arial" w:eastAsia="Arial" w:hAnsi="Arial" w:cs="Arial"/>
          <w:b/>
          <w:sz w:val="24"/>
          <w:szCs w:val="24"/>
          <w:lang w:val="es-CO"/>
        </w:rPr>
        <w:t>S</w:t>
      </w:r>
      <w:r w:rsidRPr="007E3AFD">
        <w:rPr>
          <w:rFonts w:ascii="Arial" w:eastAsia="Arial" w:hAnsi="Arial" w:cs="Arial"/>
          <w:b/>
          <w:spacing w:val="1"/>
          <w:sz w:val="24"/>
          <w:szCs w:val="24"/>
          <w:lang w:val="es-CO"/>
        </w:rPr>
        <w:t>ITO</w:t>
      </w:r>
      <w:r w:rsidRPr="007E3AFD">
        <w:rPr>
          <w:rFonts w:ascii="Arial" w:eastAsia="Arial" w:hAnsi="Arial" w:cs="Arial"/>
          <w:b/>
          <w:sz w:val="24"/>
          <w:szCs w:val="24"/>
          <w:lang w:val="es-CO"/>
        </w:rPr>
        <w:t>S</w:t>
      </w:r>
      <w:r w:rsidRPr="007E3AFD">
        <w:rPr>
          <w:rFonts w:ascii="Arial" w:eastAsia="Arial" w:hAnsi="Arial" w:cs="Arial"/>
          <w:b/>
          <w:spacing w:val="-3"/>
          <w:sz w:val="24"/>
          <w:szCs w:val="24"/>
          <w:lang w:val="es-CO"/>
        </w:rPr>
        <w:t xml:space="preserve"> </w:t>
      </w:r>
      <w:r w:rsidRPr="007E3AFD">
        <w:rPr>
          <w:rFonts w:ascii="Arial" w:eastAsia="Arial" w:hAnsi="Arial" w:cs="Arial"/>
          <w:b/>
          <w:spacing w:val="-1"/>
          <w:sz w:val="24"/>
          <w:szCs w:val="24"/>
          <w:lang w:val="es-CO"/>
        </w:rPr>
        <w:t>D</w:t>
      </w:r>
      <w:r w:rsidRPr="007E3AFD">
        <w:rPr>
          <w:rFonts w:ascii="Arial" w:eastAsia="Arial" w:hAnsi="Arial" w:cs="Arial"/>
          <w:b/>
          <w:sz w:val="24"/>
          <w:szCs w:val="24"/>
          <w:lang w:val="es-CO"/>
        </w:rPr>
        <w:t>EL Á</w:t>
      </w:r>
      <w:r w:rsidRPr="007E3AFD">
        <w:rPr>
          <w:rFonts w:ascii="Arial" w:eastAsia="Arial" w:hAnsi="Arial" w:cs="Arial"/>
          <w:b/>
          <w:spacing w:val="-1"/>
          <w:sz w:val="24"/>
          <w:szCs w:val="24"/>
          <w:lang w:val="es-CO"/>
        </w:rPr>
        <w:t>R</w:t>
      </w:r>
      <w:r w:rsidRPr="007E3AFD">
        <w:rPr>
          <w:rFonts w:ascii="Arial" w:eastAsia="Arial" w:hAnsi="Arial" w:cs="Arial"/>
          <w:b/>
          <w:sz w:val="24"/>
          <w:szCs w:val="24"/>
          <w:lang w:val="es-CO"/>
        </w:rPr>
        <w:t>EA</w:t>
      </w:r>
      <w:r w:rsidR="00D942F2" w:rsidRPr="007E3AFD">
        <w:rPr>
          <w:rFonts w:ascii="Arial" w:eastAsia="Arial" w:hAnsi="Arial" w:cs="Arial"/>
          <w:b/>
          <w:sz w:val="24"/>
          <w:szCs w:val="24"/>
          <w:lang w:val="es-CO"/>
        </w:rPr>
        <w:t xml:space="preserve"> DE FILOSOFÍA.</w:t>
      </w:r>
    </w:p>
    <w:p w14:paraId="16BAF354" w14:textId="77777777" w:rsidR="00D942F2" w:rsidRPr="007E3AFD" w:rsidRDefault="00D942F2" w:rsidP="007E3AFD">
      <w:pPr>
        <w:jc w:val="both"/>
        <w:rPr>
          <w:rFonts w:ascii="Arial" w:eastAsia="Arial" w:hAnsi="Arial" w:cs="Arial"/>
          <w:b/>
          <w:sz w:val="24"/>
          <w:szCs w:val="24"/>
          <w:lang w:val="es-CO"/>
        </w:rPr>
      </w:pPr>
    </w:p>
    <w:p w14:paraId="0AF5C319" w14:textId="1955BABC" w:rsidR="00D942F2" w:rsidRPr="007E3AFD" w:rsidRDefault="00D942F2" w:rsidP="007E3AFD">
      <w:pPr>
        <w:pStyle w:val="Prrafodelista"/>
        <w:ind w:left="360"/>
        <w:jc w:val="both"/>
        <w:rPr>
          <w:rFonts w:ascii="Arial" w:eastAsia="Arial" w:hAnsi="Arial" w:cs="Arial"/>
          <w:b/>
          <w:sz w:val="24"/>
          <w:szCs w:val="24"/>
          <w:lang w:val="es-CO"/>
        </w:rPr>
      </w:pPr>
      <w:r w:rsidRPr="007E3AFD">
        <w:rPr>
          <w:rFonts w:ascii="Arial" w:eastAsia="Arial" w:hAnsi="Arial" w:cs="Arial"/>
          <w:b/>
          <w:sz w:val="24"/>
          <w:szCs w:val="24"/>
          <w:lang w:val="es-CO"/>
        </w:rPr>
        <w:t>Pr</w:t>
      </w:r>
      <w:r w:rsidRPr="007E3AFD">
        <w:rPr>
          <w:rFonts w:ascii="Arial" w:eastAsia="Arial" w:hAnsi="Arial" w:cs="Arial"/>
          <w:b/>
          <w:spacing w:val="-1"/>
          <w:sz w:val="24"/>
          <w:szCs w:val="24"/>
          <w:lang w:val="es-CO"/>
        </w:rPr>
        <w:t>opó</w:t>
      </w:r>
      <w:r w:rsidRPr="007E3AFD">
        <w:rPr>
          <w:rFonts w:ascii="Arial" w:eastAsia="Arial" w:hAnsi="Arial" w:cs="Arial"/>
          <w:b/>
          <w:sz w:val="24"/>
          <w:szCs w:val="24"/>
          <w:lang w:val="es-CO"/>
        </w:rPr>
        <w:t>s</w:t>
      </w:r>
      <w:r w:rsidRPr="007E3AFD">
        <w:rPr>
          <w:rFonts w:ascii="Arial" w:eastAsia="Arial" w:hAnsi="Arial" w:cs="Arial"/>
          <w:b/>
          <w:spacing w:val="-1"/>
          <w:sz w:val="24"/>
          <w:szCs w:val="24"/>
          <w:lang w:val="es-CO"/>
        </w:rPr>
        <w:t>i</w:t>
      </w:r>
      <w:r w:rsidRPr="007E3AFD">
        <w:rPr>
          <w:rFonts w:ascii="Arial" w:eastAsia="Arial" w:hAnsi="Arial" w:cs="Arial"/>
          <w:b/>
          <w:spacing w:val="1"/>
          <w:sz w:val="24"/>
          <w:szCs w:val="24"/>
          <w:lang w:val="es-CO"/>
        </w:rPr>
        <w:t>t</w:t>
      </w:r>
      <w:r w:rsidRPr="007E3AFD">
        <w:rPr>
          <w:rFonts w:ascii="Arial" w:eastAsia="Arial" w:hAnsi="Arial" w:cs="Arial"/>
          <w:b/>
          <w:sz w:val="24"/>
          <w:szCs w:val="24"/>
          <w:lang w:val="es-CO"/>
        </w:rPr>
        <w:t>os</w:t>
      </w:r>
      <w:r w:rsidRPr="007E3AFD">
        <w:rPr>
          <w:rFonts w:ascii="Arial" w:eastAsia="Arial" w:hAnsi="Arial" w:cs="Arial"/>
          <w:b/>
          <w:spacing w:val="4"/>
          <w:sz w:val="24"/>
          <w:szCs w:val="24"/>
          <w:lang w:val="es-CO"/>
        </w:rPr>
        <w:t xml:space="preserve"> </w:t>
      </w:r>
      <w:r w:rsidRPr="007E3AFD">
        <w:rPr>
          <w:rFonts w:ascii="Arial" w:eastAsia="Arial" w:hAnsi="Arial" w:cs="Arial"/>
          <w:b/>
          <w:spacing w:val="-1"/>
          <w:sz w:val="24"/>
          <w:szCs w:val="24"/>
          <w:lang w:val="es-CO"/>
        </w:rPr>
        <w:t>ge</w:t>
      </w:r>
      <w:r w:rsidRPr="007E3AFD">
        <w:rPr>
          <w:rFonts w:ascii="Arial" w:eastAsia="Arial" w:hAnsi="Arial" w:cs="Arial"/>
          <w:b/>
          <w:spacing w:val="2"/>
          <w:sz w:val="24"/>
          <w:szCs w:val="24"/>
          <w:lang w:val="es-CO"/>
        </w:rPr>
        <w:t>n</w:t>
      </w:r>
      <w:r w:rsidRPr="007E3AFD">
        <w:rPr>
          <w:rFonts w:ascii="Arial" w:eastAsia="Arial" w:hAnsi="Arial" w:cs="Arial"/>
          <w:b/>
          <w:spacing w:val="-1"/>
          <w:sz w:val="24"/>
          <w:szCs w:val="24"/>
          <w:lang w:val="es-CO"/>
        </w:rPr>
        <w:t>e</w:t>
      </w:r>
      <w:r w:rsidRPr="007E3AFD">
        <w:rPr>
          <w:rFonts w:ascii="Arial" w:eastAsia="Arial" w:hAnsi="Arial" w:cs="Arial"/>
          <w:b/>
          <w:sz w:val="24"/>
          <w:szCs w:val="24"/>
          <w:lang w:val="es-CO"/>
        </w:rPr>
        <w:t>r</w:t>
      </w:r>
      <w:r w:rsidRPr="007E3AFD">
        <w:rPr>
          <w:rFonts w:ascii="Arial" w:eastAsia="Arial" w:hAnsi="Arial" w:cs="Arial"/>
          <w:b/>
          <w:spacing w:val="-1"/>
          <w:sz w:val="24"/>
          <w:szCs w:val="24"/>
          <w:lang w:val="es-CO"/>
        </w:rPr>
        <w:t>a</w:t>
      </w:r>
      <w:r w:rsidRPr="007E3AFD">
        <w:rPr>
          <w:rFonts w:ascii="Arial" w:eastAsia="Arial" w:hAnsi="Arial" w:cs="Arial"/>
          <w:b/>
          <w:sz w:val="24"/>
          <w:szCs w:val="24"/>
          <w:lang w:val="es-CO"/>
        </w:rPr>
        <w:t>les del área de Filosofía.</w:t>
      </w:r>
    </w:p>
    <w:p w14:paraId="4CDE65D7" w14:textId="77777777" w:rsidR="00D942F2" w:rsidRPr="007E3AFD" w:rsidRDefault="00D942F2" w:rsidP="007E3AFD">
      <w:pPr>
        <w:jc w:val="both"/>
        <w:rPr>
          <w:rFonts w:ascii="Arial" w:eastAsia="Arial" w:hAnsi="Arial" w:cs="Arial"/>
          <w:b/>
          <w:sz w:val="24"/>
          <w:szCs w:val="24"/>
          <w:lang w:val="es-CO"/>
        </w:rPr>
      </w:pPr>
    </w:p>
    <w:p w14:paraId="526F4DC8" w14:textId="47493027"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 xml:space="preserve">Fomentar el pensamiento crítico en los estudiantes a través de la experiencia del sentir y del pensar, promoviendo la problematización argumentada de la vida desde una perspectiva filosófica. Este propósito se fundamenta en una concepción integral del ser humano, en la que convergen dimensiones teóricas, </w:t>
      </w:r>
      <w:r w:rsidR="007E3AFD" w:rsidRPr="007E3AFD">
        <w:rPr>
          <w:rFonts w:ascii="Arial" w:hAnsi="Arial" w:cs="Arial"/>
          <w:sz w:val="24"/>
          <w:szCs w:val="24"/>
          <w:lang w:val="es-CO"/>
        </w:rPr>
        <w:t>socio afectivas</w:t>
      </w:r>
      <w:r w:rsidRPr="007E3AFD">
        <w:rPr>
          <w:rFonts w:ascii="Arial" w:hAnsi="Arial" w:cs="Arial"/>
          <w:sz w:val="24"/>
          <w:szCs w:val="24"/>
          <w:lang w:val="es-CO"/>
        </w:rPr>
        <w:t xml:space="preserve"> y psicomotoras, con el fin de contribuir a una formación holística que permita comprender, interpretar y transformar su realidad de manera consciente, ética y reflexiva.</w:t>
      </w:r>
    </w:p>
    <w:p w14:paraId="2C3C096C" w14:textId="77777777" w:rsidR="00D942F2" w:rsidRPr="007E3AFD" w:rsidRDefault="00D942F2" w:rsidP="007E3AFD">
      <w:pPr>
        <w:jc w:val="both"/>
        <w:rPr>
          <w:rFonts w:ascii="Arial" w:hAnsi="Arial" w:cs="Arial"/>
          <w:sz w:val="24"/>
          <w:szCs w:val="24"/>
          <w:lang w:val="es-CO"/>
        </w:rPr>
      </w:pPr>
    </w:p>
    <w:p w14:paraId="12C99B7D" w14:textId="77777777"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 xml:space="preserve">El objeto de estudio de la filosofía es vasto y abarca una amplia gama de preguntas fundamentales sobre la existencia, el conocimiento, la moral, la mente, el lenguaje, la belleza y la realidad en general. La filosofía se dedica a la investigación racional y crítica de estos temas, buscando comprender sus fundamentos, coherencia y relación con otras áreas del conocimiento. </w:t>
      </w:r>
    </w:p>
    <w:p w14:paraId="5B488DC3" w14:textId="77777777" w:rsidR="00D942F2" w:rsidRPr="007E3AFD" w:rsidRDefault="00D942F2" w:rsidP="007E3AFD">
      <w:pPr>
        <w:jc w:val="both"/>
        <w:rPr>
          <w:rFonts w:ascii="Arial" w:hAnsi="Arial" w:cs="Arial"/>
          <w:sz w:val="24"/>
          <w:szCs w:val="24"/>
          <w:lang w:val="es-CO"/>
        </w:rPr>
      </w:pPr>
    </w:p>
    <w:p w14:paraId="5B5ED36D" w14:textId="77777777"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En esencia, la filosofía se puede entender como:</w:t>
      </w:r>
    </w:p>
    <w:p w14:paraId="0973550C" w14:textId="77777777" w:rsidR="00D942F2" w:rsidRPr="007E3AFD" w:rsidRDefault="00D942F2" w:rsidP="007E3AFD">
      <w:pPr>
        <w:jc w:val="both"/>
        <w:rPr>
          <w:rFonts w:ascii="Arial" w:hAnsi="Arial" w:cs="Arial"/>
          <w:sz w:val="24"/>
          <w:szCs w:val="24"/>
          <w:lang w:val="es-CO"/>
        </w:rPr>
      </w:pPr>
    </w:p>
    <w:p w14:paraId="3D3ACF58" w14:textId="77777777"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Una búsqueda de la verdad y la comprensión: Los filósofos se preguntan sobre la naturaleza de la realidad, el conocimiento y los valores, buscando respuestas fundamentadas en la razón y la reflexión.</w:t>
      </w:r>
    </w:p>
    <w:p w14:paraId="78D926A1" w14:textId="143142E1"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 xml:space="preserve"> </w:t>
      </w:r>
    </w:p>
    <w:p w14:paraId="077253BE" w14:textId="03A67011"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Un estudio de cuestiones fundamentales: La filosofía aborda preguntas como "¿Qué es la existencia?", "¿Qué es el conocimiento?", "¿Qué es la moral?", "¿Qué es la mente?", "¿Cuál es el origen de todo lo que existe?". </w:t>
      </w:r>
    </w:p>
    <w:p w14:paraId="581A9F8B" w14:textId="77777777" w:rsidR="00D942F2" w:rsidRPr="007E3AFD" w:rsidRDefault="00D942F2" w:rsidP="007E3AFD">
      <w:pPr>
        <w:jc w:val="both"/>
        <w:rPr>
          <w:rFonts w:ascii="Arial" w:hAnsi="Arial" w:cs="Arial"/>
          <w:sz w:val="24"/>
          <w:szCs w:val="24"/>
          <w:lang w:val="es-CO"/>
        </w:rPr>
      </w:pPr>
    </w:p>
    <w:p w14:paraId="420ECE07" w14:textId="6E426194"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Una reflexión crítica y sistemática: La filosofía no solo busca respuestas, sino que también examina los métodos y supuestos de la investigación, aplicando el análisis lógico y la argumentación. </w:t>
      </w:r>
    </w:p>
    <w:p w14:paraId="2325F50C" w14:textId="77777777" w:rsidR="00D942F2" w:rsidRPr="007E3AFD" w:rsidRDefault="00D942F2" w:rsidP="007E3AFD">
      <w:pPr>
        <w:jc w:val="both"/>
        <w:rPr>
          <w:rFonts w:ascii="Arial" w:hAnsi="Arial" w:cs="Arial"/>
          <w:sz w:val="24"/>
          <w:szCs w:val="24"/>
          <w:lang w:val="es-CO"/>
        </w:rPr>
      </w:pPr>
    </w:p>
    <w:p w14:paraId="7B2D425A" w14:textId="04F2CA20"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Una exploración de las relaciones entre diferentes áreas: La filosofía se relaciona con la ciencia, el arte, la religión y otros campos del conocimiento, analizando sus conceptos y perspectivas. </w:t>
      </w:r>
    </w:p>
    <w:p w14:paraId="7140F076" w14:textId="77777777" w:rsidR="00D942F2" w:rsidRPr="007E3AFD" w:rsidRDefault="00D942F2" w:rsidP="007E3AFD">
      <w:pPr>
        <w:jc w:val="both"/>
        <w:rPr>
          <w:rFonts w:ascii="Arial" w:hAnsi="Arial" w:cs="Arial"/>
          <w:sz w:val="24"/>
          <w:szCs w:val="24"/>
          <w:lang w:val="es-CO"/>
        </w:rPr>
      </w:pPr>
    </w:p>
    <w:p w14:paraId="3D96689D" w14:textId="6E30644E"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Un análisis de los valores y la conducta humana: La ética, la política y otras ramas de la filosofía se enfocan en el estudio de las normas, la justicia, la libertad y la responsabilidad. </w:t>
      </w:r>
    </w:p>
    <w:p w14:paraId="518505A9" w14:textId="77777777" w:rsidR="00D942F2" w:rsidRPr="007E3AFD" w:rsidRDefault="00D942F2" w:rsidP="007E3AFD">
      <w:pPr>
        <w:jc w:val="both"/>
        <w:rPr>
          <w:rFonts w:ascii="Arial" w:hAnsi="Arial" w:cs="Arial"/>
          <w:sz w:val="24"/>
          <w:szCs w:val="24"/>
          <w:lang w:val="es-CO"/>
        </w:rPr>
      </w:pPr>
    </w:p>
    <w:p w14:paraId="4E38274D" w14:textId="77777777"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lastRenderedPageBreak/>
        <w:t xml:space="preserve">En resumen, la filosofía se ocupa de las preguntas más profundas sobre la existencia humana y su relación con el mundo, utilizando la razón, la reflexión crítica y el análisis sistemático para buscar respuestas y comprender mejor nuestra realidad. </w:t>
      </w:r>
    </w:p>
    <w:p w14:paraId="090A7CF5" w14:textId="77777777" w:rsidR="00D942F2" w:rsidRPr="007E3AFD" w:rsidRDefault="00D942F2" w:rsidP="007E3AFD">
      <w:pPr>
        <w:jc w:val="both"/>
        <w:rPr>
          <w:rFonts w:ascii="Arial" w:hAnsi="Arial" w:cs="Arial"/>
          <w:sz w:val="24"/>
          <w:szCs w:val="24"/>
          <w:lang w:val="es-CO"/>
        </w:rPr>
      </w:pPr>
    </w:p>
    <w:p w14:paraId="06717D9E" w14:textId="5364F343" w:rsidR="00015BE2" w:rsidRPr="007E3AFD" w:rsidRDefault="00D942F2" w:rsidP="007E3AFD">
      <w:pPr>
        <w:jc w:val="both"/>
        <w:rPr>
          <w:rFonts w:ascii="Arial" w:hAnsi="Arial" w:cs="Arial"/>
          <w:b/>
          <w:sz w:val="24"/>
          <w:szCs w:val="24"/>
          <w:lang w:val="es-CO"/>
        </w:rPr>
      </w:pPr>
      <w:r w:rsidRPr="007E3AFD">
        <w:rPr>
          <w:rFonts w:ascii="Arial" w:hAnsi="Arial" w:cs="Arial"/>
          <w:b/>
          <w:sz w:val="24"/>
          <w:szCs w:val="24"/>
          <w:lang w:val="es-CO"/>
        </w:rPr>
        <w:t xml:space="preserve">Propósitos del </w:t>
      </w:r>
      <w:r w:rsidR="00564AEC" w:rsidRPr="007E3AFD">
        <w:rPr>
          <w:rFonts w:ascii="Arial" w:hAnsi="Arial" w:cs="Arial"/>
          <w:b/>
          <w:sz w:val="24"/>
          <w:szCs w:val="24"/>
          <w:lang w:val="es-CO"/>
        </w:rPr>
        <w:t xml:space="preserve">área </w:t>
      </w:r>
      <w:r w:rsidR="007E3AFD" w:rsidRPr="007E3AFD">
        <w:rPr>
          <w:rFonts w:ascii="Arial" w:hAnsi="Arial" w:cs="Arial"/>
          <w:b/>
          <w:sz w:val="24"/>
          <w:szCs w:val="24"/>
          <w:lang w:val="es-CO"/>
        </w:rPr>
        <w:t>filosofía Para</w:t>
      </w:r>
      <w:r w:rsidRPr="007E3AFD">
        <w:rPr>
          <w:rFonts w:ascii="Arial" w:hAnsi="Arial" w:cs="Arial"/>
          <w:b/>
          <w:sz w:val="24"/>
          <w:szCs w:val="24"/>
          <w:lang w:val="es-CO"/>
        </w:rPr>
        <w:t xml:space="preserve"> grado 10. </w:t>
      </w:r>
    </w:p>
    <w:p w14:paraId="4AECCDC5" w14:textId="77777777" w:rsidR="00015BE2" w:rsidRPr="007E3AFD" w:rsidRDefault="00015BE2" w:rsidP="007E3AFD">
      <w:pPr>
        <w:pStyle w:val="Prrafodelista"/>
        <w:ind w:left="1125"/>
        <w:jc w:val="both"/>
        <w:rPr>
          <w:rFonts w:ascii="Arial" w:hAnsi="Arial" w:cs="Arial"/>
          <w:b/>
          <w:sz w:val="24"/>
          <w:szCs w:val="24"/>
          <w:lang w:val="es-CO"/>
        </w:rPr>
      </w:pPr>
    </w:p>
    <w:p w14:paraId="37A1D5AE" w14:textId="77777777"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Desarrollar en los estudiantes la capacidad de asombro, cuestionamiento y reflexión crítica sobre sí mismos, los otros y su entorno, mediante el estudio de los orígenes del pensamiento filosófico y la construcción de conceptos fundamentales, integrando el análisis racional con sus dimensiones emocionales y éticas para fortalecer una actitud crítica y autónoma frente a la realidad.</w:t>
      </w:r>
    </w:p>
    <w:p w14:paraId="475B3200" w14:textId="77777777" w:rsidR="00015BE2" w:rsidRPr="007E3AFD" w:rsidRDefault="00015BE2" w:rsidP="007E3AFD">
      <w:pPr>
        <w:jc w:val="both"/>
        <w:rPr>
          <w:rStyle w:val="apple-style-span"/>
          <w:rFonts w:ascii="Arial" w:hAnsi="Arial" w:cs="Arial"/>
          <w:sz w:val="24"/>
          <w:szCs w:val="24"/>
          <w:lang w:val="es-CO"/>
        </w:rPr>
      </w:pPr>
    </w:p>
    <w:p w14:paraId="794AAB79" w14:textId="0CA9CB17" w:rsidR="00D942F2" w:rsidRPr="007E3AFD" w:rsidRDefault="00D942F2" w:rsidP="007E3AFD">
      <w:pPr>
        <w:pStyle w:val="Prrafodelista"/>
        <w:numPr>
          <w:ilvl w:val="0"/>
          <w:numId w:val="26"/>
        </w:numPr>
        <w:jc w:val="both"/>
        <w:rPr>
          <w:rStyle w:val="apple-style-span"/>
          <w:rFonts w:ascii="Arial" w:hAnsi="Arial" w:cs="Arial"/>
          <w:sz w:val="24"/>
          <w:szCs w:val="24"/>
          <w:lang w:val="es-CO"/>
        </w:rPr>
      </w:pPr>
      <w:r w:rsidRPr="007E3AFD">
        <w:rPr>
          <w:rStyle w:val="apple-style-span"/>
          <w:rFonts w:ascii="Arial" w:hAnsi="Arial" w:cs="Arial"/>
          <w:sz w:val="24"/>
          <w:szCs w:val="24"/>
          <w:lang w:val="es-CO"/>
        </w:rPr>
        <w:t xml:space="preserve">Comprender la historia de la filosofía: Identificar las etapas históricas de la filosofía y cómo se relacionan con los problemas humanos. </w:t>
      </w:r>
    </w:p>
    <w:p w14:paraId="0B250D98" w14:textId="77777777" w:rsidR="00D942F2" w:rsidRPr="007E3AFD" w:rsidRDefault="00D942F2" w:rsidP="007E3AFD">
      <w:pPr>
        <w:pStyle w:val="Prrafodelista"/>
        <w:jc w:val="both"/>
        <w:rPr>
          <w:rStyle w:val="apple-style-span"/>
          <w:rFonts w:ascii="Arial" w:hAnsi="Arial" w:cs="Arial"/>
          <w:sz w:val="24"/>
          <w:szCs w:val="24"/>
          <w:lang w:val="es-CO"/>
        </w:rPr>
      </w:pPr>
    </w:p>
    <w:p w14:paraId="049E3B9C" w14:textId="79358A22" w:rsidR="00D942F2" w:rsidRPr="007E3AFD" w:rsidRDefault="00D942F2" w:rsidP="007E3AFD">
      <w:pPr>
        <w:pStyle w:val="Prrafodelista"/>
        <w:numPr>
          <w:ilvl w:val="0"/>
          <w:numId w:val="26"/>
        </w:numPr>
        <w:jc w:val="both"/>
        <w:rPr>
          <w:rStyle w:val="apple-style-span"/>
          <w:rFonts w:ascii="Arial" w:hAnsi="Arial" w:cs="Arial"/>
          <w:sz w:val="24"/>
          <w:szCs w:val="24"/>
          <w:lang w:val="es-CO"/>
        </w:rPr>
      </w:pPr>
      <w:r w:rsidRPr="007E3AFD">
        <w:rPr>
          <w:rStyle w:val="apple-style-span"/>
          <w:rFonts w:ascii="Arial" w:hAnsi="Arial" w:cs="Arial"/>
          <w:sz w:val="24"/>
          <w:szCs w:val="24"/>
          <w:lang w:val="es-CO"/>
        </w:rPr>
        <w:t xml:space="preserve">Desarrollar el pensamiento crítico: Analizar y evaluar diferentes tipos de información, doctrinas y tendencias, buscando nuevos conocimientos y entendimiento. </w:t>
      </w:r>
    </w:p>
    <w:p w14:paraId="278745D4" w14:textId="77777777" w:rsidR="00D942F2" w:rsidRPr="007E3AFD" w:rsidRDefault="00D942F2" w:rsidP="007E3AFD">
      <w:pPr>
        <w:pStyle w:val="Prrafodelista"/>
        <w:jc w:val="both"/>
        <w:rPr>
          <w:rStyle w:val="apple-style-span"/>
          <w:rFonts w:ascii="Arial" w:hAnsi="Arial" w:cs="Arial"/>
          <w:sz w:val="24"/>
          <w:szCs w:val="24"/>
          <w:lang w:val="es-CO"/>
        </w:rPr>
      </w:pPr>
    </w:p>
    <w:p w14:paraId="486440D0" w14:textId="1C66C2CF" w:rsidR="00D942F2" w:rsidRPr="007E3AFD" w:rsidRDefault="00D942F2" w:rsidP="007E3AFD">
      <w:pPr>
        <w:pStyle w:val="Prrafodelista"/>
        <w:numPr>
          <w:ilvl w:val="0"/>
          <w:numId w:val="26"/>
        </w:numPr>
        <w:jc w:val="both"/>
        <w:rPr>
          <w:rStyle w:val="apple-style-span"/>
          <w:rFonts w:ascii="Arial" w:hAnsi="Arial" w:cs="Arial"/>
          <w:sz w:val="24"/>
          <w:szCs w:val="24"/>
          <w:lang w:val="es-CO"/>
        </w:rPr>
      </w:pPr>
      <w:r w:rsidRPr="007E3AFD">
        <w:rPr>
          <w:rStyle w:val="apple-style-span"/>
          <w:rFonts w:ascii="Arial" w:hAnsi="Arial" w:cs="Arial"/>
          <w:sz w:val="24"/>
          <w:szCs w:val="24"/>
          <w:lang w:val="es-CO"/>
        </w:rPr>
        <w:t xml:space="preserve">Reflexionar sobre el ser humano: Analizar la relación del ser humano con el mundo, la sociedad y consigo mismo, a través de conceptos filosóficos. </w:t>
      </w:r>
    </w:p>
    <w:p w14:paraId="7A84A72B" w14:textId="77777777" w:rsidR="00D942F2" w:rsidRPr="007E3AFD" w:rsidRDefault="00D942F2" w:rsidP="007E3AFD">
      <w:pPr>
        <w:pStyle w:val="Prrafodelista"/>
        <w:jc w:val="both"/>
        <w:rPr>
          <w:rStyle w:val="apple-style-span"/>
          <w:rFonts w:ascii="Arial" w:hAnsi="Arial" w:cs="Arial"/>
          <w:sz w:val="24"/>
          <w:szCs w:val="24"/>
          <w:lang w:val="es-CO"/>
        </w:rPr>
      </w:pPr>
    </w:p>
    <w:p w14:paraId="1E412169" w14:textId="1A96892D" w:rsidR="00D942F2" w:rsidRPr="007E3AFD" w:rsidRDefault="00D942F2" w:rsidP="007E3AFD">
      <w:pPr>
        <w:pStyle w:val="Prrafodelista"/>
        <w:numPr>
          <w:ilvl w:val="0"/>
          <w:numId w:val="26"/>
        </w:numPr>
        <w:jc w:val="both"/>
        <w:rPr>
          <w:rStyle w:val="apple-style-span"/>
          <w:rFonts w:ascii="Arial" w:hAnsi="Arial" w:cs="Arial"/>
          <w:sz w:val="24"/>
          <w:szCs w:val="24"/>
          <w:lang w:val="es-CO"/>
        </w:rPr>
      </w:pPr>
      <w:r w:rsidRPr="007E3AFD">
        <w:rPr>
          <w:rStyle w:val="apple-style-span"/>
          <w:rFonts w:ascii="Arial" w:hAnsi="Arial" w:cs="Arial"/>
          <w:sz w:val="24"/>
          <w:szCs w:val="24"/>
          <w:lang w:val="es-CO"/>
        </w:rPr>
        <w:t xml:space="preserve">Aplicar la filosofía a la vida cotidiana: Utilizar el razonamiento filosófico para comprender situaciones personales, sociales y culturales, y para dar respuesta a preguntas fundamentales sobre la existencia. </w:t>
      </w:r>
    </w:p>
    <w:p w14:paraId="588E1373" w14:textId="77777777" w:rsidR="00D942F2" w:rsidRPr="007E3AFD" w:rsidRDefault="00D942F2" w:rsidP="007E3AFD">
      <w:pPr>
        <w:pStyle w:val="Prrafodelista"/>
        <w:jc w:val="both"/>
        <w:rPr>
          <w:rStyle w:val="apple-style-span"/>
          <w:rFonts w:ascii="Arial" w:hAnsi="Arial" w:cs="Arial"/>
          <w:sz w:val="24"/>
          <w:szCs w:val="24"/>
          <w:lang w:val="es-CO"/>
        </w:rPr>
      </w:pPr>
    </w:p>
    <w:p w14:paraId="568F43B5" w14:textId="7301327C" w:rsidR="00D942F2" w:rsidRPr="007E3AFD" w:rsidRDefault="00D942F2" w:rsidP="007E3AFD">
      <w:pPr>
        <w:pStyle w:val="Prrafodelista"/>
        <w:numPr>
          <w:ilvl w:val="0"/>
          <w:numId w:val="26"/>
        </w:numPr>
        <w:jc w:val="both"/>
        <w:rPr>
          <w:rStyle w:val="apple-style-span"/>
          <w:rFonts w:ascii="Arial" w:hAnsi="Arial" w:cs="Arial"/>
          <w:sz w:val="24"/>
          <w:szCs w:val="24"/>
          <w:lang w:val="es-CO"/>
        </w:rPr>
      </w:pPr>
      <w:r w:rsidRPr="007E3AFD">
        <w:rPr>
          <w:rStyle w:val="apple-style-span"/>
          <w:rFonts w:ascii="Arial" w:hAnsi="Arial" w:cs="Arial"/>
          <w:sz w:val="24"/>
          <w:szCs w:val="24"/>
          <w:lang w:val="es-CO"/>
        </w:rPr>
        <w:t>Fomentar la argumentación: Desarrollar la capacidad de argumentar y defender sus propias ideas de manera respetuosa y fundamentada.</w:t>
      </w:r>
    </w:p>
    <w:p w14:paraId="0083C7FE" w14:textId="77777777" w:rsidR="00183A9B" w:rsidRPr="007E3AFD" w:rsidRDefault="00183A9B" w:rsidP="007E3AFD">
      <w:pPr>
        <w:jc w:val="both"/>
        <w:rPr>
          <w:rStyle w:val="apple-style-span"/>
          <w:rFonts w:ascii="Arial" w:hAnsi="Arial" w:cs="Arial"/>
          <w:sz w:val="24"/>
          <w:szCs w:val="24"/>
          <w:lang w:val="es-CO"/>
        </w:rPr>
      </w:pPr>
    </w:p>
    <w:p w14:paraId="38A4FE4F" w14:textId="26C6B6CF" w:rsidR="00A13F4A" w:rsidRPr="007E3AFD" w:rsidRDefault="00D942F2" w:rsidP="007E3AFD">
      <w:pPr>
        <w:jc w:val="both"/>
        <w:rPr>
          <w:rFonts w:ascii="Arial" w:hAnsi="Arial" w:cs="Arial"/>
          <w:b/>
          <w:sz w:val="24"/>
          <w:szCs w:val="24"/>
          <w:lang w:val="es-CO"/>
        </w:rPr>
      </w:pPr>
      <w:r w:rsidRPr="007E3AFD">
        <w:rPr>
          <w:rFonts w:ascii="Arial" w:hAnsi="Arial" w:cs="Arial"/>
          <w:b/>
          <w:sz w:val="24"/>
          <w:szCs w:val="24"/>
          <w:lang w:val="es-CO"/>
        </w:rPr>
        <w:t xml:space="preserve">Propósitos del </w:t>
      </w:r>
      <w:r w:rsidR="00564AEC" w:rsidRPr="007E3AFD">
        <w:rPr>
          <w:rFonts w:ascii="Arial" w:hAnsi="Arial" w:cs="Arial"/>
          <w:b/>
          <w:sz w:val="24"/>
          <w:szCs w:val="24"/>
          <w:lang w:val="es-CO"/>
        </w:rPr>
        <w:t xml:space="preserve">área de </w:t>
      </w:r>
      <w:r w:rsidR="007E3AFD" w:rsidRPr="007E3AFD">
        <w:rPr>
          <w:rFonts w:ascii="Arial" w:hAnsi="Arial" w:cs="Arial"/>
          <w:b/>
          <w:sz w:val="24"/>
          <w:szCs w:val="24"/>
          <w:lang w:val="es-CO"/>
        </w:rPr>
        <w:t>filosofía Para</w:t>
      </w:r>
      <w:r w:rsidRPr="007E3AFD">
        <w:rPr>
          <w:rFonts w:ascii="Arial" w:hAnsi="Arial" w:cs="Arial"/>
          <w:b/>
          <w:sz w:val="24"/>
          <w:szCs w:val="24"/>
          <w:lang w:val="es-CO"/>
        </w:rPr>
        <w:t xml:space="preserve"> grado 11</w:t>
      </w:r>
      <w:r w:rsidR="00A13F4A" w:rsidRPr="007E3AFD">
        <w:rPr>
          <w:rFonts w:ascii="Arial" w:hAnsi="Arial" w:cs="Arial"/>
          <w:b/>
          <w:sz w:val="24"/>
          <w:szCs w:val="24"/>
          <w:lang w:val="es-CO"/>
        </w:rPr>
        <w:t>.</w:t>
      </w:r>
    </w:p>
    <w:p w14:paraId="5FDB28B0" w14:textId="2CBCF531" w:rsidR="00A13F4A" w:rsidRPr="007E3AFD" w:rsidRDefault="00A13F4A" w:rsidP="007E3AFD">
      <w:pPr>
        <w:jc w:val="both"/>
        <w:rPr>
          <w:rFonts w:ascii="Arial" w:hAnsi="Arial" w:cs="Arial"/>
          <w:b/>
          <w:sz w:val="24"/>
          <w:szCs w:val="24"/>
          <w:lang w:val="es-CO"/>
        </w:rPr>
      </w:pPr>
    </w:p>
    <w:p w14:paraId="59CB0A41" w14:textId="77777777" w:rsidR="00D942F2" w:rsidRPr="007E3AFD" w:rsidRDefault="00D942F2" w:rsidP="007E3AFD">
      <w:pPr>
        <w:jc w:val="both"/>
        <w:rPr>
          <w:rFonts w:ascii="Arial" w:hAnsi="Arial" w:cs="Arial"/>
          <w:sz w:val="24"/>
          <w:szCs w:val="24"/>
          <w:lang w:val="es-CO"/>
        </w:rPr>
      </w:pPr>
      <w:r w:rsidRPr="007E3AFD">
        <w:rPr>
          <w:rFonts w:ascii="Arial" w:hAnsi="Arial" w:cs="Arial"/>
          <w:sz w:val="24"/>
          <w:szCs w:val="24"/>
          <w:lang w:val="es-CO"/>
        </w:rPr>
        <w:t>Consolidar en los estudiantes el pensamiento crítico y argumentativo mediante el abordaje de problemas filosóficos contemporáneos y el análisis de sistemas éticos, políticos y epistemológicos, promoviendo una comprensión integral del ser humano y una participación activa, reflexiva y comprometida en la transformación de su contexto social y cultural.</w:t>
      </w:r>
    </w:p>
    <w:p w14:paraId="1061CFD0" w14:textId="77777777" w:rsidR="00436A2C" w:rsidRPr="007E3AFD" w:rsidRDefault="00436A2C" w:rsidP="007E3AFD">
      <w:pPr>
        <w:jc w:val="both"/>
        <w:rPr>
          <w:rFonts w:ascii="Arial" w:hAnsi="Arial" w:cs="Arial"/>
          <w:sz w:val="24"/>
          <w:szCs w:val="24"/>
          <w:lang w:val="es-CO"/>
        </w:rPr>
      </w:pPr>
    </w:p>
    <w:p w14:paraId="1D87690B" w14:textId="53283C36" w:rsidR="00D942F2" w:rsidRPr="007E3AFD" w:rsidRDefault="00D942F2" w:rsidP="007E3AFD">
      <w:pPr>
        <w:pStyle w:val="Prrafodelista"/>
        <w:numPr>
          <w:ilvl w:val="0"/>
          <w:numId w:val="27"/>
        </w:numPr>
        <w:jc w:val="both"/>
        <w:rPr>
          <w:rFonts w:ascii="Arial" w:hAnsi="Arial" w:cs="Arial"/>
          <w:sz w:val="24"/>
          <w:szCs w:val="24"/>
          <w:lang w:val="es-CO"/>
        </w:rPr>
      </w:pPr>
      <w:r w:rsidRPr="007E3AFD">
        <w:rPr>
          <w:rFonts w:ascii="Arial" w:hAnsi="Arial" w:cs="Arial"/>
          <w:sz w:val="24"/>
          <w:szCs w:val="24"/>
          <w:lang w:val="es-CO"/>
        </w:rPr>
        <w:t xml:space="preserve">Desarrollar el pensamiento crítico: Los estudiantes aprenderán a analizar diferentes perspectivas, identificar falacias y construir argumentos sólidos. </w:t>
      </w:r>
    </w:p>
    <w:p w14:paraId="2B205F39" w14:textId="77777777" w:rsidR="00D942F2" w:rsidRPr="007E3AFD" w:rsidRDefault="00D942F2" w:rsidP="007E3AFD">
      <w:pPr>
        <w:pStyle w:val="Prrafodelista"/>
        <w:jc w:val="both"/>
        <w:rPr>
          <w:rFonts w:ascii="Arial" w:hAnsi="Arial" w:cs="Arial"/>
          <w:sz w:val="24"/>
          <w:szCs w:val="24"/>
          <w:lang w:val="es-CO"/>
        </w:rPr>
      </w:pPr>
    </w:p>
    <w:p w14:paraId="115BA2DF" w14:textId="1E179E6A" w:rsidR="00D942F2" w:rsidRPr="007E3AFD" w:rsidRDefault="00D942F2" w:rsidP="007E3AFD">
      <w:pPr>
        <w:pStyle w:val="Prrafodelista"/>
        <w:numPr>
          <w:ilvl w:val="0"/>
          <w:numId w:val="27"/>
        </w:numPr>
        <w:jc w:val="both"/>
        <w:rPr>
          <w:rFonts w:ascii="Arial" w:hAnsi="Arial" w:cs="Arial"/>
          <w:sz w:val="24"/>
          <w:szCs w:val="24"/>
          <w:lang w:val="es-CO"/>
        </w:rPr>
      </w:pPr>
      <w:r w:rsidRPr="007E3AFD">
        <w:rPr>
          <w:rFonts w:ascii="Arial" w:hAnsi="Arial" w:cs="Arial"/>
          <w:sz w:val="24"/>
          <w:szCs w:val="24"/>
          <w:lang w:val="es-CO"/>
        </w:rPr>
        <w:t xml:space="preserve">Comprender conceptos filosóficos clave: Se explorarán temas como la ética, la moral, la existencia, el conocimiento y la sociedad, utilizando textos filosóficos clásicos y contemporáneos. </w:t>
      </w:r>
    </w:p>
    <w:p w14:paraId="021F7A0E" w14:textId="77777777" w:rsidR="007C3749" w:rsidRPr="007E3AFD" w:rsidRDefault="007C3749" w:rsidP="007E3AFD">
      <w:pPr>
        <w:pStyle w:val="Prrafodelista"/>
        <w:jc w:val="both"/>
        <w:rPr>
          <w:rFonts w:ascii="Arial" w:hAnsi="Arial" w:cs="Arial"/>
          <w:sz w:val="24"/>
          <w:szCs w:val="24"/>
          <w:lang w:val="es-CO"/>
        </w:rPr>
      </w:pPr>
    </w:p>
    <w:p w14:paraId="795F1F63" w14:textId="0C93B963" w:rsidR="00D942F2" w:rsidRPr="007E3AFD" w:rsidRDefault="00D942F2" w:rsidP="007E3AFD">
      <w:pPr>
        <w:pStyle w:val="Prrafodelista"/>
        <w:numPr>
          <w:ilvl w:val="0"/>
          <w:numId w:val="27"/>
        </w:numPr>
        <w:jc w:val="both"/>
        <w:rPr>
          <w:rFonts w:ascii="Arial" w:hAnsi="Arial" w:cs="Arial"/>
          <w:sz w:val="24"/>
          <w:szCs w:val="24"/>
          <w:lang w:val="es-CO"/>
        </w:rPr>
      </w:pPr>
      <w:r w:rsidRPr="007E3AFD">
        <w:rPr>
          <w:rFonts w:ascii="Arial" w:hAnsi="Arial" w:cs="Arial"/>
          <w:sz w:val="24"/>
          <w:szCs w:val="24"/>
          <w:lang w:val="es-CO"/>
        </w:rPr>
        <w:lastRenderedPageBreak/>
        <w:t>Analizar problemas filosóficos:</w:t>
      </w:r>
      <w:r w:rsidR="007C3749" w:rsidRPr="007E3AFD">
        <w:rPr>
          <w:rFonts w:ascii="Arial" w:hAnsi="Arial" w:cs="Arial"/>
          <w:sz w:val="24"/>
          <w:szCs w:val="24"/>
          <w:lang w:val="es-CO"/>
        </w:rPr>
        <w:t xml:space="preserve"> </w:t>
      </w:r>
      <w:r w:rsidRPr="007E3AFD">
        <w:rPr>
          <w:rFonts w:ascii="Arial" w:hAnsi="Arial" w:cs="Arial"/>
          <w:sz w:val="24"/>
          <w:szCs w:val="24"/>
          <w:lang w:val="es-CO"/>
        </w:rPr>
        <w:t xml:space="preserve">Los estudiantes aplicarán sus habilidades de análisis para examinar cuestiones éticas, morales y sociales, buscando soluciones y alternativas. </w:t>
      </w:r>
    </w:p>
    <w:p w14:paraId="4FD59D4E" w14:textId="77777777" w:rsidR="007C3749" w:rsidRPr="007E3AFD" w:rsidRDefault="007C3749" w:rsidP="007E3AFD">
      <w:pPr>
        <w:pStyle w:val="Prrafodelista"/>
        <w:jc w:val="both"/>
        <w:rPr>
          <w:rFonts w:ascii="Arial" w:hAnsi="Arial" w:cs="Arial"/>
          <w:sz w:val="24"/>
          <w:szCs w:val="24"/>
          <w:lang w:val="es-CO"/>
        </w:rPr>
      </w:pPr>
    </w:p>
    <w:p w14:paraId="3E07870A" w14:textId="7EB5451D" w:rsidR="00D942F2" w:rsidRPr="007E3AFD" w:rsidRDefault="00D942F2" w:rsidP="007E3AFD">
      <w:pPr>
        <w:pStyle w:val="Prrafodelista"/>
        <w:numPr>
          <w:ilvl w:val="0"/>
          <w:numId w:val="27"/>
        </w:numPr>
        <w:jc w:val="both"/>
        <w:rPr>
          <w:rFonts w:ascii="Arial" w:hAnsi="Arial" w:cs="Arial"/>
          <w:sz w:val="24"/>
          <w:szCs w:val="24"/>
          <w:lang w:val="es-CO"/>
        </w:rPr>
      </w:pPr>
      <w:r w:rsidRPr="007E3AFD">
        <w:rPr>
          <w:rFonts w:ascii="Arial" w:hAnsi="Arial" w:cs="Arial"/>
          <w:sz w:val="24"/>
          <w:szCs w:val="24"/>
          <w:lang w:val="es-CO"/>
        </w:rPr>
        <w:t>Fomentar el diálogo y la argumentación:</w:t>
      </w:r>
      <w:r w:rsidR="007C3749" w:rsidRPr="007E3AFD">
        <w:rPr>
          <w:rFonts w:ascii="Arial" w:hAnsi="Arial" w:cs="Arial"/>
          <w:sz w:val="24"/>
          <w:szCs w:val="24"/>
          <w:lang w:val="es-CO"/>
        </w:rPr>
        <w:t xml:space="preserve"> </w:t>
      </w:r>
      <w:r w:rsidRPr="007E3AFD">
        <w:rPr>
          <w:rFonts w:ascii="Arial" w:hAnsi="Arial" w:cs="Arial"/>
          <w:sz w:val="24"/>
          <w:szCs w:val="24"/>
          <w:lang w:val="es-CO"/>
        </w:rPr>
        <w:t xml:space="preserve">Se promoverá el debate y la discusión constructiva sobre temas filosóficos, respetando las diferentes opiniones. </w:t>
      </w:r>
    </w:p>
    <w:p w14:paraId="474CEBF2" w14:textId="77777777" w:rsidR="007C3749" w:rsidRPr="007E3AFD" w:rsidRDefault="007C3749" w:rsidP="007E3AFD">
      <w:pPr>
        <w:pStyle w:val="Prrafodelista"/>
        <w:jc w:val="both"/>
        <w:rPr>
          <w:rFonts w:ascii="Arial" w:hAnsi="Arial" w:cs="Arial"/>
          <w:sz w:val="24"/>
          <w:szCs w:val="24"/>
          <w:lang w:val="es-CO"/>
        </w:rPr>
      </w:pPr>
    </w:p>
    <w:p w14:paraId="0AD4B681" w14:textId="1A3315DF" w:rsidR="00D942F2" w:rsidRPr="007E3AFD" w:rsidRDefault="00D942F2" w:rsidP="007E3AFD">
      <w:pPr>
        <w:pStyle w:val="Prrafodelista"/>
        <w:numPr>
          <w:ilvl w:val="0"/>
          <w:numId w:val="27"/>
        </w:numPr>
        <w:jc w:val="both"/>
        <w:rPr>
          <w:rFonts w:ascii="Arial" w:hAnsi="Arial" w:cs="Arial"/>
          <w:sz w:val="24"/>
          <w:szCs w:val="24"/>
          <w:lang w:val="es-CO"/>
        </w:rPr>
      </w:pPr>
      <w:r w:rsidRPr="007E3AFD">
        <w:rPr>
          <w:rFonts w:ascii="Arial" w:hAnsi="Arial" w:cs="Arial"/>
          <w:sz w:val="24"/>
          <w:szCs w:val="24"/>
          <w:lang w:val="es-CO"/>
        </w:rPr>
        <w:t>Conectar la filosofía con la vida cotidiana:</w:t>
      </w:r>
      <w:r w:rsidR="007C3749" w:rsidRPr="007E3AFD">
        <w:rPr>
          <w:rFonts w:ascii="Arial" w:hAnsi="Arial" w:cs="Arial"/>
          <w:sz w:val="24"/>
          <w:szCs w:val="24"/>
          <w:lang w:val="es-CO"/>
        </w:rPr>
        <w:t xml:space="preserve"> </w:t>
      </w:r>
      <w:r w:rsidRPr="007E3AFD">
        <w:rPr>
          <w:rFonts w:ascii="Arial" w:hAnsi="Arial" w:cs="Arial"/>
          <w:sz w:val="24"/>
          <w:szCs w:val="24"/>
          <w:lang w:val="es-CO"/>
        </w:rPr>
        <w:t xml:space="preserve">Se buscará que los estudiantes apliquen los conceptos filosóficos a situaciones de su vida personal y social, promoviendo una reflexión crítica sobre su entorno. </w:t>
      </w:r>
    </w:p>
    <w:p w14:paraId="61690B23" w14:textId="77777777" w:rsidR="007C3749" w:rsidRPr="007E3AFD" w:rsidRDefault="007C3749" w:rsidP="007E3AFD">
      <w:pPr>
        <w:pStyle w:val="Prrafodelista"/>
        <w:jc w:val="both"/>
        <w:rPr>
          <w:rFonts w:ascii="Arial" w:hAnsi="Arial" w:cs="Arial"/>
          <w:sz w:val="24"/>
          <w:szCs w:val="24"/>
          <w:lang w:val="es-CO"/>
        </w:rPr>
      </w:pPr>
    </w:p>
    <w:p w14:paraId="0E44B2A6" w14:textId="78AADD64" w:rsidR="00D942F2" w:rsidRPr="007E3AFD" w:rsidRDefault="00D942F2" w:rsidP="007E3AFD">
      <w:pPr>
        <w:pStyle w:val="Prrafodelista"/>
        <w:numPr>
          <w:ilvl w:val="0"/>
          <w:numId w:val="27"/>
        </w:numPr>
        <w:jc w:val="both"/>
        <w:rPr>
          <w:rFonts w:ascii="Arial" w:hAnsi="Arial" w:cs="Arial"/>
          <w:sz w:val="24"/>
          <w:szCs w:val="24"/>
          <w:lang w:val="es-CO"/>
        </w:rPr>
      </w:pPr>
      <w:r w:rsidRPr="007E3AFD">
        <w:rPr>
          <w:rFonts w:ascii="Arial" w:hAnsi="Arial" w:cs="Arial"/>
          <w:sz w:val="24"/>
          <w:szCs w:val="24"/>
          <w:lang w:val="es-CO"/>
        </w:rPr>
        <w:t>Valorar la filosofía como herramienta para la comprensión del mundo:</w:t>
      </w:r>
      <w:r w:rsidR="007C3749" w:rsidRPr="007E3AFD">
        <w:rPr>
          <w:rFonts w:ascii="Arial" w:hAnsi="Arial" w:cs="Arial"/>
          <w:sz w:val="24"/>
          <w:szCs w:val="24"/>
          <w:lang w:val="es-CO"/>
        </w:rPr>
        <w:t xml:space="preserve"> </w:t>
      </w:r>
      <w:r w:rsidRPr="007E3AFD">
        <w:rPr>
          <w:rFonts w:ascii="Arial" w:hAnsi="Arial" w:cs="Arial"/>
          <w:sz w:val="24"/>
          <w:szCs w:val="24"/>
          <w:lang w:val="es-CO"/>
        </w:rPr>
        <w:t xml:space="preserve">Se resaltará el papel de la filosofía en la construcción del conocimiento y en la búsqueda de sentido en la existencia humana. </w:t>
      </w:r>
    </w:p>
    <w:p w14:paraId="3CFEC8E6" w14:textId="77777777" w:rsidR="007C3749" w:rsidRPr="007E3AFD" w:rsidRDefault="007C3749" w:rsidP="007E3AFD">
      <w:pPr>
        <w:pStyle w:val="Prrafodelista"/>
        <w:jc w:val="both"/>
        <w:rPr>
          <w:rFonts w:ascii="Arial" w:hAnsi="Arial" w:cs="Arial"/>
          <w:sz w:val="24"/>
          <w:szCs w:val="24"/>
          <w:lang w:val="es-CO"/>
        </w:rPr>
      </w:pPr>
    </w:p>
    <w:p w14:paraId="5D55387A" w14:textId="4C0C279C" w:rsidR="00D942F2" w:rsidRPr="007E3AFD" w:rsidRDefault="00D942F2" w:rsidP="007E3AFD">
      <w:pPr>
        <w:pStyle w:val="Prrafodelista"/>
        <w:numPr>
          <w:ilvl w:val="0"/>
          <w:numId w:val="27"/>
        </w:numPr>
        <w:jc w:val="both"/>
        <w:rPr>
          <w:rFonts w:ascii="Arial" w:hAnsi="Arial" w:cs="Arial"/>
          <w:sz w:val="24"/>
          <w:szCs w:val="24"/>
          <w:lang w:val="es-CO"/>
        </w:rPr>
      </w:pPr>
      <w:r w:rsidRPr="007E3AFD">
        <w:rPr>
          <w:rFonts w:ascii="Arial" w:hAnsi="Arial" w:cs="Arial"/>
          <w:sz w:val="24"/>
          <w:szCs w:val="24"/>
          <w:lang w:val="es-CO"/>
        </w:rPr>
        <w:t>Fomentar la creatividad y la innovación:</w:t>
      </w:r>
      <w:r w:rsidR="007C3749" w:rsidRPr="007E3AFD">
        <w:rPr>
          <w:rFonts w:ascii="Arial" w:hAnsi="Arial" w:cs="Arial"/>
          <w:sz w:val="24"/>
          <w:szCs w:val="24"/>
          <w:lang w:val="es-CO"/>
        </w:rPr>
        <w:t xml:space="preserve"> </w:t>
      </w:r>
      <w:r w:rsidRPr="007E3AFD">
        <w:rPr>
          <w:rFonts w:ascii="Arial" w:hAnsi="Arial" w:cs="Arial"/>
          <w:sz w:val="24"/>
          <w:szCs w:val="24"/>
          <w:lang w:val="es-CO"/>
        </w:rPr>
        <w:t>A través del estudio de la filosofía, se buscará inspirar a los estudiantes a generar nuevas ideas y soluciones a problemas.</w:t>
      </w:r>
    </w:p>
    <w:p w14:paraId="7F9A481B" w14:textId="77777777" w:rsidR="00436A2C" w:rsidRPr="007E3AFD" w:rsidRDefault="00436A2C" w:rsidP="007E3AFD">
      <w:pPr>
        <w:jc w:val="both"/>
        <w:rPr>
          <w:rFonts w:ascii="Arial" w:hAnsi="Arial" w:cs="Arial"/>
          <w:b/>
          <w:sz w:val="24"/>
          <w:szCs w:val="24"/>
          <w:lang w:val="es-CO"/>
        </w:rPr>
      </w:pPr>
    </w:p>
    <w:p w14:paraId="11C66140" w14:textId="2A866F54" w:rsidR="00B03E51" w:rsidRPr="007E3AFD" w:rsidRDefault="00B03E51" w:rsidP="007E3AFD">
      <w:pPr>
        <w:pStyle w:val="Prrafodelista"/>
        <w:numPr>
          <w:ilvl w:val="0"/>
          <w:numId w:val="1"/>
        </w:numPr>
        <w:spacing w:before="29"/>
        <w:jc w:val="both"/>
        <w:rPr>
          <w:rFonts w:ascii="Arial" w:eastAsia="Arial" w:hAnsi="Arial" w:cs="Arial"/>
          <w:b/>
          <w:sz w:val="24"/>
          <w:szCs w:val="24"/>
          <w:lang w:val="es-CO"/>
        </w:rPr>
      </w:pPr>
      <w:r w:rsidRPr="007E3AFD">
        <w:rPr>
          <w:rFonts w:ascii="Arial" w:eastAsia="Arial" w:hAnsi="Arial" w:cs="Arial"/>
          <w:b/>
          <w:sz w:val="24"/>
          <w:szCs w:val="24"/>
          <w:lang w:val="es-CO"/>
        </w:rPr>
        <w:t>MA</w:t>
      </w:r>
      <w:r w:rsidRPr="007E3AFD">
        <w:rPr>
          <w:rFonts w:ascii="Arial" w:eastAsia="Arial" w:hAnsi="Arial" w:cs="Arial"/>
          <w:b/>
          <w:spacing w:val="-1"/>
          <w:sz w:val="24"/>
          <w:szCs w:val="24"/>
          <w:lang w:val="es-CO"/>
        </w:rPr>
        <w:t>RC</w:t>
      </w:r>
      <w:r w:rsidRPr="007E3AFD">
        <w:rPr>
          <w:rFonts w:ascii="Arial" w:eastAsia="Arial" w:hAnsi="Arial" w:cs="Arial"/>
          <w:b/>
          <w:sz w:val="24"/>
          <w:szCs w:val="24"/>
          <w:lang w:val="es-CO"/>
        </w:rPr>
        <w:t>O</w:t>
      </w:r>
      <w:r w:rsidRPr="007E3AFD">
        <w:rPr>
          <w:rFonts w:ascii="Arial" w:eastAsia="Arial" w:hAnsi="Arial" w:cs="Arial"/>
          <w:b/>
          <w:spacing w:val="2"/>
          <w:sz w:val="24"/>
          <w:szCs w:val="24"/>
          <w:lang w:val="es-CO"/>
        </w:rPr>
        <w:t xml:space="preserve"> </w:t>
      </w:r>
      <w:r w:rsidRPr="007E3AFD">
        <w:rPr>
          <w:rFonts w:ascii="Arial" w:eastAsia="Arial" w:hAnsi="Arial" w:cs="Arial"/>
          <w:b/>
          <w:spacing w:val="-1"/>
          <w:sz w:val="24"/>
          <w:szCs w:val="24"/>
          <w:lang w:val="es-CO"/>
        </w:rPr>
        <w:t>L</w:t>
      </w:r>
      <w:r w:rsidRPr="007E3AFD">
        <w:rPr>
          <w:rFonts w:ascii="Arial" w:eastAsia="Arial" w:hAnsi="Arial" w:cs="Arial"/>
          <w:b/>
          <w:sz w:val="24"/>
          <w:szCs w:val="24"/>
          <w:lang w:val="es-CO"/>
        </w:rPr>
        <w:t>E</w:t>
      </w:r>
      <w:r w:rsidRPr="007E3AFD">
        <w:rPr>
          <w:rFonts w:ascii="Arial" w:eastAsia="Arial" w:hAnsi="Arial" w:cs="Arial"/>
          <w:b/>
          <w:spacing w:val="1"/>
          <w:sz w:val="24"/>
          <w:szCs w:val="24"/>
          <w:lang w:val="es-CO"/>
        </w:rPr>
        <w:t>G</w:t>
      </w:r>
      <w:r w:rsidRPr="007E3AFD">
        <w:rPr>
          <w:rFonts w:ascii="Arial" w:eastAsia="Arial" w:hAnsi="Arial" w:cs="Arial"/>
          <w:b/>
          <w:sz w:val="24"/>
          <w:szCs w:val="24"/>
          <w:lang w:val="es-CO"/>
        </w:rPr>
        <w:t>AL</w:t>
      </w:r>
      <w:r w:rsidR="00AA7DB3" w:rsidRPr="007E3AFD">
        <w:rPr>
          <w:rFonts w:ascii="Arial" w:eastAsia="Arial" w:hAnsi="Arial" w:cs="Arial"/>
          <w:b/>
          <w:sz w:val="24"/>
          <w:szCs w:val="24"/>
          <w:lang w:val="es-CO"/>
        </w:rPr>
        <w:t>.</w:t>
      </w:r>
    </w:p>
    <w:p w14:paraId="33B3D8B6" w14:textId="77777777" w:rsidR="00AA7DB3" w:rsidRPr="007E3AFD" w:rsidRDefault="00AA7DB3" w:rsidP="007E3AFD">
      <w:pPr>
        <w:pStyle w:val="Prrafodelista"/>
        <w:spacing w:before="29"/>
        <w:jc w:val="both"/>
        <w:rPr>
          <w:rFonts w:ascii="Arial" w:eastAsia="Arial" w:hAnsi="Arial" w:cs="Arial"/>
          <w:b/>
          <w:sz w:val="24"/>
          <w:szCs w:val="24"/>
          <w:lang w:val="es-CO"/>
        </w:rPr>
      </w:pPr>
    </w:p>
    <w:p w14:paraId="204163F9" w14:textId="77777777" w:rsidR="007C3749" w:rsidRPr="007E3AFD" w:rsidRDefault="007C3749" w:rsidP="007E3AFD">
      <w:pPr>
        <w:jc w:val="both"/>
        <w:rPr>
          <w:rStyle w:val="relative"/>
          <w:rFonts w:ascii="Arial" w:hAnsi="Arial" w:cs="Arial"/>
          <w:sz w:val="24"/>
          <w:szCs w:val="24"/>
          <w:lang w:val="es-CO"/>
        </w:rPr>
      </w:pPr>
      <w:r w:rsidRPr="007E3AFD">
        <w:rPr>
          <w:rStyle w:val="relative"/>
          <w:rFonts w:ascii="Arial" w:hAnsi="Arial" w:cs="Arial"/>
          <w:sz w:val="24"/>
          <w:szCs w:val="24"/>
          <w:lang w:val="es-CO"/>
        </w:rPr>
        <w:t xml:space="preserve">La Constitución Política de Colombia, en su </w:t>
      </w:r>
      <w:r w:rsidRPr="007E3AFD">
        <w:rPr>
          <w:rStyle w:val="Textoennegrita"/>
          <w:rFonts w:ascii="Arial" w:hAnsi="Arial" w:cs="Arial"/>
          <w:sz w:val="24"/>
          <w:szCs w:val="24"/>
          <w:lang w:val="es-CO"/>
        </w:rPr>
        <w:t>artículo 67</w:t>
      </w:r>
      <w:r w:rsidRPr="007E3AFD">
        <w:rPr>
          <w:rStyle w:val="relative"/>
          <w:rFonts w:ascii="Arial" w:hAnsi="Arial" w:cs="Arial"/>
          <w:sz w:val="24"/>
          <w:szCs w:val="24"/>
          <w:lang w:val="es-CO"/>
        </w:rPr>
        <w:t>, establece que la educación es un derecho fundamental de la persona y un servicio público con una función social.</w:t>
      </w:r>
      <w:r w:rsidRPr="007E3AFD">
        <w:rPr>
          <w:rFonts w:ascii="Arial" w:hAnsi="Arial" w:cs="Arial"/>
          <w:sz w:val="24"/>
          <w:szCs w:val="24"/>
          <w:lang w:val="es-CO"/>
        </w:rPr>
        <w:t xml:space="preserve"> </w:t>
      </w:r>
      <w:r w:rsidRPr="007E3AFD">
        <w:rPr>
          <w:rStyle w:val="relative"/>
          <w:rFonts w:ascii="Arial" w:hAnsi="Arial" w:cs="Arial"/>
          <w:sz w:val="24"/>
          <w:szCs w:val="24"/>
          <w:lang w:val="es-CO"/>
        </w:rPr>
        <w:t>Este artículo subraya que la educación busca el acceso al conocimiento, la ciencia, la técnica y los demás bienes y valores de la cultura, formando al colombiano en el respeto a los derechos humanos, la paz, la democracia y la práctica del trabajo y la recreación, para el mejoramiento cultural, científico, tecnológico y la protección del ambiente.</w:t>
      </w:r>
    </w:p>
    <w:p w14:paraId="07A5146A" w14:textId="77777777" w:rsidR="007C3749" w:rsidRPr="007E3AFD" w:rsidRDefault="007C3749" w:rsidP="007E3AFD">
      <w:pPr>
        <w:jc w:val="both"/>
        <w:rPr>
          <w:rFonts w:ascii="Arial" w:hAnsi="Arial" w:cs="Arial"/>
          <w:sz w:val="24"/>
          <w:szCs w:val="24"/>
          <w:lang w:val="es-CO"/>
        </w:rPr>
      </w:pPr>
      <w:r w:rsidRPr="007E3AFD">
        <w:rPr>
          <w:rFonts w:ascii="Arial" w:hAnsi="Arial" w:cs="Arial"/>
          <w:sz w:val="24"/>
          <w:szCs w:val="24"/>
          <w:lang w:val="es-CO"/>
        </w:rPr>
        <w:t xml:space="preserve">La </w:t>
      </w:r>
      <w:r w:rsidRPr="007E3AFD">
        <w:rPr>
          <w:rStyle w:val="Textoennegrita"/>
          <w:rFonts w:ascii="Arial" w:hAnsi="Arial" w:cs="Arial"/>
          <w:sz w:val="24"/>
          <w:szCs w:val="24"/>
          <w:lang w:val="es-CO"/>
        </w:rPr>
        <w:t xml:space="preserve">Ley General de Educación (Ley 115 de 1994), </w:t>
      </w:r>
      <w:r w:rsidRPr="007E3AFD">
        <w:rPr>
          <w:rFonts w:ascii="Arial" w:hAnsi="Arial" w:cs="Arial"/>
          <w:sz w:val="24"/>
          <w:szCs w:val="24"/>
          <w:lang w:val="es-CO"/>
        </w:rPr>
        <w:t>establece principios y estructuras que respaldan la inclusión de la filosofía en el currículo escolar.</w:t>
      </w:r>
    </w:p>
    <w:p w14:paraId="630CC886" w14:textId="77777777" w:rsidR="007C3749" w:rsidRPr="007E3AFD" w:rsidRDefault="007C3749" w:rsidP="007E3AFD">
      <w:pPr>
        <w:pStyle w:val="NormalWeb"/>
        <w:jc w:val="both"/>
        <w:rPr>
          <w:rFonts w:ascii="Arial" w:hAnsi="Arial" w:cs="Arial"/>
          <w:b/>
          <w:bCs/>
        </w:rPr>
      </w:pPr>
      <w:r w:rsidRPr="007E3AFD">
        <w:rPr>
          <w:rStyle w:val="Textoennegrita"/>
          <w:rFonts w:ascii="Arial" w:hAnsi="Arial" w:cs="Arial"/>
        </w:rPr>
        <w:t>Currículo como proceso integral</w:t>
      </w:r>
      <w:r w:rsidRPr="007E3AFD">
        <w:rPr>
          <w:rFonts w:ascii="Arial" w:hAnsi="Arial" w:cs="Arial"/>
        </w:rPr>
        <w:br/>
        <w:t xml:space="preserve">El </w:t>
      </w:r>
      <w:r w:rsidRPr="007E3AFD">
        <w:rPr>
          <w:rStyle w:val="Textoennegrita"/>
          <w:rFonts w:ascii="Arial" w:hAnsi="Arial" w:cs="Arial"/>
        </w:rPr>
        <w:t>artículo 76</w:t>
      </w:r>
      <w:r w:rsidRPr="007E3AFD">
        <w:rPr>
          <w:rFonts w:ascii="Arial" w:hAnsi="Arial" w:cs="Arial"/>
        </w:rPr>
        <w:t xml:space="preserve"> define el currículo como el conjunto de criterios, planes de estudio, programas, metodologías y procesos que contribuyen a la formación integral y a la construcción de la identidad cultural nacional, regional y local. Esto implica que las instituciones educativas deben integrar diversas disciplinas, como la filosofía, para lograr una formación completa de los estudiantes. </w:t>
      </w:r>
    </w:p>
    <w:p w14:paraId="7C75A859" w14:textId="77777777" w:rsidR="007C3749" w:rsidRPr="007E3AFD" w:rsidRDefault="007C3749" w:rsidP="007E3AFD">
      <w:pPr>
        <w:pStyle w:val="NormalWeb"/>
        <w:jc w:val="both"/>
        <w:rPr>
          <w:rFonts w:ascii="Arial" w:hAnsi="Arial" w:cs="Arial"/>
        </w:rPr>
      </w:pPr>
      <w:r w:rsidRPr="007E3AFD">
        <w:rPr>
          <w:rStyle w:val="Textoennegrita"/>
          <w:rFonts w:ascii="Arial" w:hAnsi="Arial" w:cs="Arial"/>
        </w:rPr>
        <w:t>Autonomía escolar para organizar el currículo</w:t>
      </w:r>
      <w:r w:rsidRPr="007E3AFD">
        <w:rPr>
          <w:rFonts w:ascii="Arial" w:hAnsi="Arial" w:cs="Arial"/>
        </w:rPr>
        <w:br/>
        <w:t xml:space="preserve">Según el </w:t>
      </w:r>
      <w:r w:rsidRPr="007E3AFD">
        <w:rPr>
          <w:rStyle w:val="Textoennegrita"/>
          <w:rFonts w:ascii="Arial" w:hAnsi="Arial" w:cs="Arial"/>
        </w:rPr>
        <w:t>artículo 77</w:t>
      </w:r>
      <w:r w:rsidRPr="007E3AFD">
        <w:rPr>
          <w:rFonts w:ascii="Arial" w:hAnsi="Arial" w:cs="Arial"/>
        </w:rPr>
        <w:t xml:space="preserve">, las instituciones educativas gozan de autonomía para organizar las áreas fundamentales de conocimiento definidas para cada nivel, introducir asignaturas optativas dentro de las áreas establecidas en la ley y adaptar algunas áreas a las necesidades y características regionales. Esto permite que la filosofía sea incluida en el currículo según las necesidades y contextos específicos de cada institución. </w:t>
      </w:r>
    </w:p>
    <w:p w14:paraId="48C85F35" w14:textId="77777777" w:rsidR="007C3749" w:rsidRPr="007E3AFD" w:rsidRDefault="007C3749" w:rsidP="007E3AFD">
      <w:pPr>
        <w:pStyle w:val="NormalWeb"/>
        <w:jc w:val="both"/>
        <w:rPr>
          <w:rFonts w:ascii="Arial" w:hAnsi="Arial" w:cs="Arial"/>
        </w:rPr>
      </w:pPr>
      <w:r w:rsidRPr="007E3AFD">
        <w:rPr>
          <w:rStyle w:val="Textoennegrita"/>
          <w:rFonts w:ascii="Arial" w:hAnsi="Arial" w:cs="Arial"/>
        </w:rPr>
        <w:lastRenderedPageBreak/>
        <w:t>Formación ética y moral</w:t>
      </w:r>
      <w:r w:rsidRPr="007E3AFD">
        <w:rPr>
          <w:rFonts w:ascii="Arial" w:hAnsi="Arial" w:cs="Arial"/>
        </w:rPr>
        <w:br/>
        <w:t xml:space="preserve">El </w:t>
      </w:r>
      <w:r w:rsidRPr="007E3AFD">
        <w:rPr>
          <w:rStyle w:val="Textoennegrita"/>
          <w:rFonts w:ascii="Arial" w:hAnsi="Arial" w:cs="Arial"/>
        </w:rPr>
        <w:t>artículo 25</w:t>
      </w:r>
      <w:r w:rsidRPr="007E3AFD">
        <w:rPr>
          <w:rFonts w:ascii="Arial" w:hAnsi="Arial" w:cs="Arial"/>
        </w:rPr>
        <w:t xml:space="preserve"> establece que la formación ética y moral se promoverá en el establecimiento educativo a través del currículo, de los contenidos académicos pertinentes y del ambiente institucional. La filosofía, al abordar cuestiones éticas y morales, juega un papel crucial en este aspecto de la formación integral de los estudiantes.</w:t>
      </w:r>
    </w:p>
    <w:p w14:paraId="49F95E47" w14:textId="77777777" w:rsidR="007C3749" w:rsidRPr="007E3AFD" w:rsidRDefault="007C3749" w:rsidP="007E3AFD">
      <w:pPr>
        <w:spacing w:before="100" w:beforeAutospacing="1" w:after="100" w:afterAutospacing="1"/>
        <w:jc w:val="both"/>
        <w:outlineLvl w:val="2"/>
        <w:rPr>
          <w:rFonts w:ascii="Arial" w:hAnsi="Arial" w:cs="Arial"/>
          <w:b/>
          <w:bCs/>
          <w:sz w:val="24"/>
          <w:szCs w:val="24"/>
          <w:lang w:val="es-CO" w:eastAsia="es-CO"/>
        </w:rPr>
      </w:pPr>
      <w:r w:rsidRPr="007E3AFD">
        <w:rPr>
          <w:rFonts w:ascii="Arial" w:hAnsi="Arial" w:cs="Arial"/>
          <w:b/>
          <w:bCs/>
          <w:sz w:val="24"/>
          <w:szCs w:val="24"/>
          <w:lang w:val="es-CO" w:eastAsia="es-CO"/>
        </w:rPr>
        <w:t>Documento No. 14 – Orientaciones Pedagógicas para la Filosofía en la Educación Media</w:t>
      </w:r>
    </w:p>
    <w:p w14:paraId="7EA2A474" w14:textId="77777777" w:rsidR="007C3749" w:rsidRPr="007E3AFD" w:rsidRDefault="007C3749"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Emitido por el Ministerio de Educación Nacional, este documento ofrece una guía para la enseñanza de la filosofía en la educación media. Destaca la importancia de la filosofía en el desarrollo del pensamiento crítico y ético de los estudiantes, promoviendo una formación integral que abarca dimensiones cognitivas, morales, políticas y expresivas.</w:t>
      </w:r>
    </w:p>
    <w:p w14:paraId="408BEE1A" w14:textId="77777777" w:rsidR="007C3749" w:rsidRPr="007E3AFD" w:rsidRDefault="007C3749" w:rsidP="007E3AFD">
      <w:pPr>
        <w:pStyle w:val="Ttulo3"/>
        <w:jc w:val="both"/>
        <w:rPr>
          <w:rFonts w:ascii="Arial" w:hAnsi="Arial" w:cs="Arial"/>
          <w:sz w:val="24"/>
          <w:szCs w:val="24"/>
        </w:rPr>
      </w:pPr>
      <w:r w:rsidRPr="007E3AFD">
        <w:rPr>
          <w:rFonts w:ascii="Arial" w:hAnsi="Arial" w:cs="Arial"/>
          <w:sz w:val="24"/>
          <w:szCs w:val="24"/>
        </w:rPr>
        <w:t>Decreto 1860 de 1994 – Reglamento Interno de la Ley 115</w:t>
      </w:r>
    </w:p>
    <w:p w14:paraId="533A2DF1" w14:textId="77777777" w:rsidR="007C3749" w:rsidRPr="007E3AFD" w:rsidRDefault="007C3749" w:rsidP="007E3AFD">
      <w:pPr>
        <w:pStyle w:val="NormalWeb"/>
        <w:jc w:val="both"/>
        <w:rPr>
          <w:rFonts w:ascii="Arial" w:hAnsi="Arial" w:cs="Arial"/>
        </w:rPr>
      </w:pPr>
      <w:r w:rsidRPr="007E3AFD">
        <w:rPr>
          <w:rStyle w:val="relative"/>
          <w:rFonts w:ascii="Arial" w:hAnsi="Arial" w:cs="Arial"/>
        </w:rPr>
        <w:t>Este decreto reglamenta la Ley General de Educación y establece disposiciones sobre el currículo escolar.</w:t>
      </w:r>
      <w:r w:rsidRPr="007E3AFD">
        <w:rPr>
          <w:rFonts w:ascii="Arial" w:hAnsi="Arial" w:cs="Arial"/>
        </w:rPr>
        <w:t xml:space="preserve"> </w:t>
      </w:r>
      <w:r w:rsidRPr="007E3AFD">
        <w:rPr>
          <w:rStyle w:val="relative"/>
          <w:rFonts w:ascii="Arial" w:hAnsi="Arial" w:cs="Arial"/>
        </w:rPr>
        <w:t>El artículo 34 permite que los establecimientos educativos incluyan grupos de áreas o asignaturas adicionales, como la filosofía, para lograr los objetivos del proyecto educativo institucional, sin sobrepasar el 20% de las áreas establecidas en el plan de estudios</w:t>
      </w:r>
    </w:p>
    <w:p w14:paraId="7A014FDD" w14:textId="77777777" w:rsidR="007C3749" w:rsidRPr="007E3AFD" w:rsidRDefault="007C3749" w:rsidP="007E3AFD">
      <w:pPr>
        <w:tabs>
          <w:tab w:val="left" w:pos="718"/>
        </w:tabs>
        <w:jc w:val="both"/>
        <w:rPr>
          <w:rFonts w:ascii="Arial" w:hAnsi="Arial" w:cs="Arial"/>
          <w:sz w:val="24"/>
          <w:szCs w:val="24"/>
          <w:lang w:val="es-ES"/>
        </w:rPr>
      </w:pPr>
      <w:r w:rsidRPr="007E3AFD">
        <w:rPr>
          <w:rFonts w:ascii="Arial" w:hAnsi="Arial" w:cs="Arial"/>
          <w:sz w:val="24"/>
          <w:szCs w:val="24"/>
          <w:lang w:val="es-CO"/>
        </w:rPr>
        <w:t>En conclusión, el marco teórico que sustenta la enseñanza de la Filosofía en Colombia se fundamenta en principios constitucionales y legales que reconocen su valor formativo integral. Normas como la Ley General de Educación (Ley 115 de 1994), el Decreto 1860 del mismo año y las orientaciones del Ministerio de Educación Nacional, reafirman el carácter obligatorio de la filosofía en la educación media y destacan su papel en el desarrollo del pensamiento crítico, ético y reflexivo. Estos lineamientos permiten consolidar una propuesta pedagógica que no solo responde a las exigencias curriculares, sino que también contribuye a la formación de ciudadanos conscientes, participativos y comprometidos con la transformación de su realidad social y cultural.</w:t>
      </w:r>
    </w:p>
    <w:p w14:paraId="158D9D21" w14:textId="77777777" w:rsidR="00AA7DB3" w:rsidRPr="007E3AFD" w:rsidRDefault="00AA7DB3" w:rsidP="007E3AFD">
      <w:pPr>
        <w:pStyle w:val="Prrafodelista"/>
        <w:spacing w:before="29"/>
        <w:jc w:val="both"/>
        <w:rPr>
          <w:rFonts w:ascii="Arial" w:eastAsia="Arial" w:hAnsi="Arial" w:cs="Arial"/>
          <w:b/>
          <w:sz w:val="24"/>
          <w:szCs w:val="24"/>
          <w:lang w:val="es-ES"/>
        </w:rPr>
      </w:pPr>
    </w:p>
    <w:p w14:paraId="7FA76BA8" w14:textId="68B59144" w:rsidR="00B03E51" w:rsidRPr="007E3AFD" w:rsidRDefault="00B03E51" w:rsidP="007E3AFD">
      <w:pPr>
        <w:ind w:left="461"/>
        <w:jc w:val="both"/>
        <w:rPr>
          <w:rFonts w:ascii="Arial" w:eastAsia="Arial" w:hAnsi="Arial" w:cs="Arial"/>
          <w:b/>
          <w:sz w:val="24"/>
          <w:szCs w:val="24"/>
          <w:lang w:val="es-CO"/>
        </w:rPr>
      </w:pPr>
      <w:r w:rsidRPr="007E3AFD">
        <w:rPr>
          <w:rFonts w:ascii="Arial" w:eastAsia="Arial" w:hAnsi="Arial" w:cs="Arial"/>
          <w:b/>
          <w:spacing w:val="-1"/>
          <w:sz w:val="24"/>
          <w:szCs w:val="24"/>
          <w:lang w:val="es-CO"/>
        </w:rPr>
        <w:t>5</w:t>
      </w:r>
      <w:r w:rsidRPr="007E3AFD">
        <w:rPr>
          <w:rFonts w:ascii="Arial" w:eastAsia="Arial" w:hAnsi="Arial" w:cs="Arial"/>
          <w:b/>
          <w:sz w:val="24"/>
          <w:szCs w:val="24"/>
          <w:lang w:val="es-CO"/>
        </w:rPr>
        <w:t xml:space="preserve">. </w:t>
      </w:r>
      <w:r w:rsidRPr="007E3AFD">
        <w:rPr>
          <w:rFonts w:ascii="Arial" w:eastAsia="Arial" w:hAnsi="Arial" w:cs="Arial"/>
          <w:b/>
          <w:spacing w:val="28"/>
          <w:sz w:val="24"/>
          <w:szCs w:val="24"/>
          <w:lang w:val="es-CO"/>
        </w:rPr>
        <w:t xml:space="preserve"> </w:t>
      </w:r>
      <w:r w:rsidRPr="007E3AFD">
        <w:rPr>
          <w:rFonts w:ascii="Arial" w:eastAsia="Arial" w:hAnsi="Arial" w:cs="Arial"/>
          <w:b/>
          <w:spacing w:val="-1"/>
          <w:sz w:val="24"/>
          <w:szCs w:val="24"/>
          <w:lang w:val="es-CO"/>
        </w:rPr>
        <w:t>C</w:t>
      </w:r>
      <w:r w:rsidRPr="007E3AFD">
        <w:rPr>
          <w:rFonts w:ascii="Arial" w:eastAsia="Arial" w:hAnsi="Arial" w:cs="Arial"/>
          <w:b/>
          <w:spacing w:val="1"/>
          <w:sz w:val="24"/>
          <w:szCs w:val="24"/>
          <w:lang w:val="es-CO"/>
        </w:rPr>
        <w:t>O</w:t>
      </w:r>
      <w:r w:rsidRPr="007E3AFD">
        <w:rPr>
          <w:rFonts w:ascii="Arial" w:eastAsia="Arial" w:hAnsi="Arial" w:cs="Arial"/>
          <w:b/>
          <w:spacing w:val="-1"/>
          <w:sz w:val="24"/>
          <w:szCs w:val="24"/>
          <w:lang w:val="es-CO"/>
        </w:rPr>
        <w:t>N</w:t>
      </w:r>
      <w:r w:rsidRPr="007E3AFD">
        <w:rPr>
          <w:rFonts w:ascii="Arial" w:eastAsia="Arial" w:hAnsi="Arial" w:cs="Arial"/>
          <w:b/>
          <w:spacing w:val="1"/>
          <w:sz w:val="24"/>
          <w:szCs w:val="24"/>
          <w:lang w:val="es-CO"/>
        </w:rPr>
        <w:t>T</w:t>
      </w:r>
      <w:r w:rsidRPr="007E3AFD">
        <w:rPr>
          <w:rFonts w:ascii="Arial" w:eastAsia="Arial" w:hAnsi="Arial" w:cs="Arial"/>
          <w:b/>
          <w:sz w:val="24"/>
          <w:szCs w:val="24"/>
          <w:lang w:val="es-CO"/>
        </w:rPr>
        <w:t>EX</w:t>
      </w:r>
      <w:r w:rsidRPr="007E3AFD">
        <w:rPr>
          <w:rFonts w:ascii="Arial" w:eastAsia="Arial" w:hAnsi="Arial" w:cs="Arial"/>
          <w:b/>
          <w:spacing w:val="1"/>
          <w:sz w:val="24"/>
          <w:szCs w:val="24"/>
          <w:lang w:val="es-CO"/>
        </w:rPr>
        <w:t>TO</w:t>
      </w:r>
      <w:r w:rsidRPr="007E3AFD">
        <w:rPr>
          <w:rFonts w:ascii="Arial" w:eastAsia="Arial" w:hAnsi="Arial" w:cs="Arial"/>
          <w:b/>
          <w:sz w:val="24"/>
          <w:szCs w:val="24"/>
          <w:lang w:val="es-CO"/>
        </w:rPr>
        <w:t>S</w:t>
      </w:r>
    </w:p>
    <w:p w14:paraId="54DA13CD" w14:textId="77777777" w:rsidR="00B03E51" w:rsidRPr="007E3AFD" w:rsidRDefault="00B03E51" w:rsidP="007E3AFD">
      <w:pPr>
        <w:jc w:val="both"/>
        <w:rPr>
          <w:rFonts w:ascii="Arial" w:hAnsi="Arial" w:cs="Arial"/>
          <w:b/>
          <w:sz w:val="24"/>
          <w:szCs w:val="24"/>
          <w:lang w:val="es-CO"/>
        </w:rPr>
      </w:pPr>
    </w:p>
    <w:p w14:paraId="55C5B490" w14:textId="5349D69E" w:rsidR="007B7E85" w:rsidRPr="007E3AFD" w:rsidRDefault="007E3AFD" w:rsidP="007E3AFD">
      <w:pPr>
        <w:tabs>
          <w:tab w:val="left" w:pos="2205"/>
        </w:tabs>
        <w:jc w:val="both"/>
        <w:rPr>
          <w:rFonts w:ascii="Arial" w:hAnsi="Arial" w:cs="Arial"/>
          <w:sz w:val="24"/>
          <w:szCs w:val="24"/>
          <w:lang w:val="es-CO"/>
        </w:rPr>
      </w:pPr>
      <w:r>
        <w:rPr>
          <w:rFonts w:ascii="Arial" w:hAnsi="Arial" w:cs="Arial"/>
          <w:b/>
          <w:sz w:val="24"/>
          <w:szCs w:val="24"/>
          <w:lang w:val="es-CO"/>
        </w:rPr>
        <w:t>Contexto social</w:t>
      </w:r>
    </w:p>
    <w:p w14:paraId="2B0BF2A5" w14:textId="77777777" w:rsidR="00AB2849" w:rsidRPr="007E3AFD" w:rsidRDefault="00AB2849" w:rsidP="007E3AFD">
      <w:pPr>
        <w:tabs>
          <w:tab w:val="left" w:pos="2205"/>
        </w:tabs>
        <w:jc w:val="both"/>
        <w:rPr>
          <w:rFonts w:ascii="Arial" w:hAnsi="Arial" w:cs="Arial"/>
          <w:sz w:val="24"/>
          <w:szCs w:val="24"/>
          <w:lang w:val="es-CO"/>
        </w:rPr>
      </w:pPr>
    </w:p>
    <w:p w14:paraId="13E579BF" w14:textId="000D3EC1" w:rsidR="00AB2849" w:rsidRPr="007E3AFD" w:rsidRDefault="00AB2849" w:rsidP="007E3AFD">
      <w:pPr>
        <w:tabs>
          <w:tab w:val="left" w:pos="2205"/>
        </w:tabs>
        <w:jc w:val="both"/>
        <w:rPr>
          <w:rFonts w:ascii="Arial" w:hAnsi="Arial" w:cs="Arial"/>
          <w:sz w:val="24"/>
          <w:szCs w:val="24"/>
          <w:lang w:val="es-CO"/>
        </w:rPr>
      </w:pPr>
      <w:r w:rsidRPr="007E3AFD">
        <w:rPr>
          <w:rFonts w:ascii="Arial" w:hAnsi="Arial" w:cs="Arial"/>
          <w:sz w:val="24"/>
          <w:szCs w:val="24"/>
          <w:lang w:val="es-CO"/>
        </w:rPr>
        <w:t>Nuestra institución Julio Restrepo es una organización educativa, de carácter oficial que atiende los niveles de Preescolar, Básica primaria y secundaria, Media Académica, que ofrece formación Integral a los estudiantes para responder de manera autónoma, responsable, democrática y respetuosa, competentes en la solución de problemas de su entorno personal.</w:t>
      </w:r>
    </w:p>
    <w:p w14:paraId="657C520D" w14:textId="77777777" w:rsidR="00AB2849" w:rsidRPr="007E3AFD" w:rsidRDefault="00AB2849" w:rsidP="007E3AFD">
      <w:pPr>
        <w:tabs>
          <w:tab w:val="left" w:pos="2205"/>
        </w:tabs>
        <w:jc w:val="both"/>
        <w:rPr>
          <w:rFonts w:ascii="Arial" w:hAnsi="Arial" w:cs="Arial"/>
          <w:sz w:val="24"/>
          <w:szCs w:val="24"/>
          <w:lang w:val="es-CO"/>
        </w:rPr>
      </w:pPr>
    </w:p>
    <w:p w14:paraId="234A2F2E" w14:textId="5A944A78" w:rsidR="00AB2849" w:rsidRPr="007E3AFD" w:rsidRDefault="00AB2849" w:rsidP="007E3AFD">
      <w:pPr>
        <w:tabs>
          <w:tab w:val="left" w:pos="2205"/>
        </w:tabs>
        <w:jc w:val="both"/>
        <w:rPr>
          <w:rFonts w:ascii="Arial" w:hAnsi="Arial" w:cs="Arial"/>
          <w:sz w:val="24"/>
          <w:szCs w:val="24"/>
          <w:lang w:val="es-CO"/>
        </w:rPr>
      </w:pPr>
      <w:r w:rsidRPr="007E3AFD">
        <w:rPr>
          <w:rFonts w:ascii="Arial" w:hAnsi="Arial" w:cs="Arial"/>
          <w:sz w:val="24"/>
          <w:szCs w:val="24"/>
          <w:lang w:val="es-CO"/>
        </w:rPr>
        <w:lastRenderedPageBreak/>
        <w:t>La institución Julio Restrepo es líder en la formación Integral de personas autónomas, respetuosas, responsables, demócratas, competentes en el conocimiento, la ciencia, la tecnología, el arte, el medio ambiente, la transformación de su entorno personal, familiar y social.</w:t>
      </w:r>
    </w:p>
    <w:p w14:paraId="7000BDC4" w14:textId="77777777" w:rsidR="00AB2849" w:rsidRPr="007E3AFD" w:rsidRDefault="00AB2849" w:rsidP="007E3AFD">
      <w:pPr>
        <w:tabs>
          <w:tab w:val="left" w:pos="2205"/>
        </w:tabs>
        <w:jc w:val="both"/>
        <w:rPr>
          <w:rFonts w:ascii="Arial" w:hAnsi="Arial" w:cs="Arial"/>
          <w:sz w:val="24"/>
          <w:szCs w:val="24"/>
          <w:lang w:val="es-CO"/>
        </w:rPr>
      </w:pPr>
    </w:p>
    <w:p w14:paraId="3FFB21A5" w14:textId="6D495E35" w:rsidR="00AB2849" w:rsidRPr="007E3AFD" w:rsidRDefault="00AB2849" w:rsidP="007E3AFD">
      <w:pPr>
        <w:tabs>
          <w:tab w:val="left" w:pos="2205"/>
        </w:tabs>
        <w:jc w:val="both"/>
        <w:rPr>
          <w:rFonts w:ascii="Arial" w:hAnsi="Arial" w:cs="Arial"/>
          <w:sz w:val="24"/>
          <w:szCs w:val="24"/>
          <w:lang w:val="es-CO"/>
        </w:rPr>
      </w:pPr>
      <w:r w:rsidRPr="007E3AFD">
        <w:rPr>
          <w:rFonts w:ascii="Arial" w:hAnsi="Arial" w:cs="Arial"/>
          <w:sz w:val="24"/>
          <w:szCs w:val="24"/>
          <w:lang w:val="es-CO"/>
        </w:rPr>
        <w:t>Los principios axiológicos y pedagógicos que orientan nuestra institución están basados en el respeto por la diferencia, la responsabilidad frente al trabajo individual y colectivo, la autonomía como un principio para la autogestión, sentido de solidaridad y comprensión del contexto sociocultural y la ética como el arte de vivir en convivencia pacífica con el entorno ambiental y político bajo criterios de participación democrática.</w:t>
      </w:r>
    </w:p>
    <w:p w14:paraId="204694FB" w14:textId="77777777" w:rsidR="00AB2849" w:rsidRPr="007E3AFD" w:rsidRDefault="00AB2849" w:rsidP="007E3AFD">
      <w:pPr>
        <w:tabs>
          <w:tab w:val="left" w:pos="2205"/>
        </w:tabs>
        <w:jc w:val="both"/>
        <w:rPr>
          <w:rFonts w:ascii="Arial" w:hAnsi="Arial" w:cs="Arial"/>
          <w:sz w:val="24"/>
          <w:szCs w:val="24"/>
          <w:lang w:val="es-CO"/>
        </w:rPr>
      </w:pPr>
    </w:p>
    <w:p w14:paraId="17AB2C11" w14:textId="7F8E9D6F" w:rsidR="00AB2849" w:rsidRPr="007E3AFD" w:rsidRDefault="00AB2849" w:rsidP="007E3AFD">
      <w:pPr>
        <w:tabs>
          <w:tab w:val="left" w:pos="2205"/>
        </w:tabs>
        <w:jc w:val="both"/>
        <w:rPr>
          <w:rFonts w:ascii="Arial" w:hAnsi="Arial" w:cs="Arial"/>
          <w:sz w:val="24"/>
          <w:szCs w:val="24"/>
          <w:lang w:val="es-CO"/>
        </w:rPr>
      </w:pPr>
      <w:r w:rsidRPr="007E3AFD">
        <w:rPr>
          <w:rFonts w:ascii="Arial" w:hAnsi="Arial" w:cs="Arial"/>
          <w:sz w:val="24"/>
          <w:szCs w:val="24"/>
          <w:lang w:val="es-CO"/>
        </w:rPr>
        <w:t>En esta institución el estudiante es el centro de la acción educativa, se le brinda una educación con calidad atendiendo a su desarrollo armónico e integral con la búsqueda permanente de valores morales y sociales que lo hagan competente para enfrentar con responsabilidad los retos de la sociedad del siglo XXI.</w:t>
      </w:r>
    </w:p>
    <w:p w14:paraId="04687B16" w14:textId="1CC653EE" w:rsidR="00AB2849" w:rsidRPr="007E3AFD" w:rsidRDefault="00AB2849" w:rsidP="007E3AFD">
      <w:pPr>
        <w:tabs>
          <w:tab w:val="left" w:pos="2205"/>
        </w:tabs>
        <w:jc w:val="both"/>
        <w:rPr>
          <w:rFonts w:ascii="Arial" w:hAnsi="Arial" w:cs="Arial"/>
          <w:sz w:val="24"/>
          <w:szCs w:val="24"/>
          <w:lang w:val="es-CO"/>
        </w:rPr>
      </w:pPr>
      <w:r w:rsidRPr="007E3AFD">
        <w:rPr>
          <w:rFonts w:ascii="Arial" w:hAnsi="Arial" w:cs="Arial"/>
          <w:sz w:val="24"/>
          <w:szCs w:val="24"/>
          <w:lang w:val="es-CO"/>
        </w:rPr>
        <w:t xml:space="preserve"> </w:t>
      </w:r>
    </w:p>
    <w:p w14:paraId="1D3AB292" w14:textId="77777777" w:rsidR="00AB2849" w:rsidRPr="007E3AFD" w:rsidRDefault="007B7E85" w:rsidP="007E3AFD">
      <w:pPr>
        <w:jc w:val="both"/>
        <w:rPr>
          <w:rFonts w:ascii="Arial" w:hAnsi="Arial" w:cs="Arial"/>
          <w:sz w:val="24"/>
          <w:szCs w:val="24"/>
          <w:lang w:val="es-CO"/>
        </w:rPr>
      </w:pPr>
      <w:r w:rsidRPr="007E3AFD">
        <w:rPr>
          <w:rFonts w:ascii="Arial" w:hAnsi="Arial" w:cs="Arial"/>
          <w:sz w:val="24"/>
          <w:szCs w:val="24"/>
          <w:lang w:val="es-CO"/>
        </w:rPr>
        <w:t xml:space="preserve">La Institución Educativa Julio Restrepo se encuentra ubicada en el área urbana de Salgar en el Departamento de Antioquia, territorio ancestral del pueblo indígena Emberá-Katío, y la figura del cacique Barroso es un símbolo de orgullo local que ha perdurado a través de generaciones. </w:t>
      </w:r>
    </w:p>
    <w:p w14:paraId="341EA677" w14:textId="77777777" w:rsidR="00AB2849" w:rsidRPr="007E3AFD" w:rsidRDefault="00AB2849" w:rsidP="007E3AFD">
      <w:pPr>
        <w:jc w:val="both"/>
        <w:rPr>
          <w:rFonts w:ascii="Arial" w:hAnsi="Arial" w:cs="Arial"/>
          <w:sz w:val="24"/>
          <w:szCs w:val="24"/>
          <w:lang w:val="es-CO"/>
        </w:rPr>
      </w:pPr>
    </w:p>
    <w:p w14:paraId="16E4EA31" w14:textId="5A9C14AB" w:rsidR="00AB2849" w:rsidRPr="007E3AFD" w:rsidRDefault="007B7E85" w:rsidP="007E3AFD">
      <w:pPr>
        <w:jc w:val="both"/>
        <w:rPr>
          <w:rFonts w:ascii="Arial" w:hAnsi="Arial" w:cs="Arial"/>
          <w:sz w:val="24"/>
          <w:szCs w:val="24"/>
          <w:lang w:val="es-CO"/>
        </w:rPr>
      </w:pPr>
      <w:r w:rsidRPr="007E3AFD">
        <w:rPr>
          <w:rFonts w:ascii="Arial" w:hAnsi="Arial" w:cs="Arial"/>
          <w:sz w:val="24"/>
          <w:szCs w:val="24"/>
          <w:lang w:val="es-CO"/>
        </w:rPr>
        <w:t xml:space="preserve">El eje central de su economía es el cultivo del café, además de la ganadería, la agricultura (plátanos, cítricos) y un turismo incipiente, </w:t>
      </w:r>
      <w:r w:rsidR="0049644F" w:rsidRPr="007E3AFD">
        <w:rPr>
          <w:rFonts w:ascii="Arial" w:hAnsi="Arial" w:cs="Arial"/>
          <w:color w:val="333333"/>
          <w:sz w:val="24"/>
          <w:szCs w:val="24"/>
          <w:shd w:val="clear" w:color="auto" w:fill="FFFFFF"/>
          <w:lang w:val="es-CO"/>
        </w:rPr>
        <w:t xml:space="preserve">La economía del municipio está basada en el sector primario (Agricultura), representado por el cultivo del café, de donde deriva el sustento </w:t>
      </w:r>
      <w:r w:rsidR="00183A9B" w:rsidRPr="007E3AFD">
        <w:rPr>
          <w:rFonts w:ascii="Arial" w:hAnsi="Arial" w:cs="Arial"/>
          <w:color w:val="333333"/>
          <w:sz w:val="24"/>
          <w:szCs w:val="24"/>
          <w:shd w:val="clear" w:color="auto" w:fill="FFFFFF"/>
          <w:lang w:val="es-CO"/>
        </w:rPr>
        <w:t xml:space="preserve">de </w:t>
      </w:r>
      <w:r w:rsidR="0049644F" w:rsidRPr="007E3AFD">
        <w:rPr>
          <w:rFonts w:ascii="Arial" w:hAnsi="Arial" w:cs="Arial"/>
          <w:color w:val="333333"/>
          <w:sz w:val="24"/>
          <w:szCs w:val="24"/>
          <w:shd w:val="clear" w:color="auto" w:fill="FFFFFF"/>
          <w:lang w:val="es-CO"/>
        </w:rPr>
        <w:t>la mayor parte de la población en forma directa o indirecta, lo que ha originado que la infraestructura económica y social se desarrolle con la finalidad de apoyar a los caficultores. Los sectores que representan a la economía del Municipio son: Agrícola, Pecuario y Agroindustrial. Se puede destacar el comercio, ya que algunos padres de familia trabajan en almacenes de todo tipo, incluyendo los supermercados. E</w:t>
      </w:r>
      <w:r w:rsidRPr="007E3AFD">
        <w:rPr>
          <w:rFonts w:ascii="Arial" w:hAnsi="Arial" w:cs="Arial"/>
          <w:sz w:val="24"/>
          <w:szCs w:val="24"/>
          <w:lang w:val="es-CO"/>
        </w:rPr>
        <w:t xml:space="preserve">l número de habitantes para el año 2025 es de 19,448 (8,387 en cabecera urbana) por lo tanto la mayor parte de su población se encuentra ubicada en el área rural. </w:t>
      </w:r>
    </w:p>
    <w:p w14:paraId="4A560B1B" w14:textId="77777777" w:rsidR="0049644F" w:rsidRPr="007E3AFD" w:rsidRDefault="0049644F" w:rsidP="007E3AFD">
      <w:pPr>
        <w:jc w:val="both"/>
        <w:rPr>
          <w:rFonts w:ascii="Arial" w:hAnsi="Arial" w:cs="Arial"/>
          <w:sz w:val="24"/>
          <w:szCs w:val="24"/>
          <w:lang w:val="es-CO"/>
        </w:rPr>
      </w:pPr>
    </w:p>
    <w:p w14:paraId="1CACDD2B" w14:textId="66F90DCD" w:rsidR="007B7E85" w:rsidRPr="007E3AFD" w:rsidRDefault="007B7E85" w:rsidP="007E3AFD">
      <w:pPr>
        <w:jc w:val="both"/>
        <w:rPr>
          <w:rFonts w:ascii="Arial" w:hAnsi="Arial" w:cs="Arial"/>
          <w:sz w:val="24"/>
          <w:szCs w:val="24"/>
          <w:lang w:val="es-CO"/>
        </w:rPr>
      </w:pPr>
      <w:r w:rsidRPr="007E3AFD">
        <w:rPr>
          <w:rFonts w:ascii="Arial" w:hAnsi="Arial" w:cs="Arial"/>
          <w:sz w:val="24"/>
          <w:szCs w:val="24"/>
          <w:lang w:val="es-CO"/>
        </w:rPr>
        <w:t xml:space="preserve">En cuanto a su infraestructura posee vías rurales en mal estado y acceso limitado a servicios de salud en veredas. </w:t>
      </w:r>
    </w:p>
    <w:p w14:paraId="7B934D8E" w14:textId="77777777" w:rsidR="00AB2849" w:rsidRPr="007E3AFD" w:rsidRDefault="00AB2849" w:rsidP="007E3AFD">
      <w:pPr>
        <w:jc w:val="both"/>
        <w:rPr>
          <w:rFonts w:ascii="Arial" w:hAnsi="Arial" w:cs="Arial"/>
          <w:sz w:val="24"/>
          <w:szCs w:val="24"/>
          <w:lang w:val="es-CO"/>
        </w:rPr>
      </w:pPr>
    </w:p>
    <w:p w14:paraId="2EAD80D5" w14:textId="30D1C335" w:rsidR="00AB2849" w:rsidRPr="007E3AFD" w:rsidRDefault="007B7E85" w:rsidP="007E3AFD">
      <w:pPr>
        <w:jc w:val="both"/>
        <w:rPr>
          <w:rFonts w:ascii="Arial" w:hAnsi="Arial" w:cs="Arial"/>
          <w:sz w:val="24"/>
          <w:szCs w:val="24"/>
          <w:lang w:val="es-CO"/>
        </w:rPr>
      </w:pPr>
      <w:r w:rsidRPr="007E3AFD">
        <w:rPr>
          <w:rFonts w:ascii="Arial" w:hAnsi="Arial" w:cs="Arial"/>
          <w:sz w:val="24"/>
          <w:szCs w:val="24"/>
          <w:lang w:val="es-CO"/>
        </w:rPr>
        <w:t>El contexto sociocultural de Salgar, Antioquia está profundamente marcado por su historia indígena, su identidad agroambiental y su compromiso con el desarrollo sostenible</w:t>
      </w:r>
      <w:r w:rsidR="00AB2849" w:rsidRPr="007E3AFD">
        <w:rPr>
          <w:rFonts w:ascii="Arial" w:hAnsi="Arial" w:cs="Arial"/>
          <w:sz w:val="24"/>
          <w:szCs w:val="24"/>
          <w:lang w:val="es-CO"/>
        </w:rPr>
        <w:t>;</w:t>
      </w:r>
      <w:r w:rsidRPr="007E3AFD">
        <w:rPr>
          <w:rFonts w:ascii="Arial" w:hAnsi="Arial" w:cs="Arial"/>
          <w:sz w:val="24"/>
          <w:szCs w:val="24"/>
          <w:lang w:val="es-CO"/>
        </w:rPr>
        <w:t xml:space="preserve"> pero también </w:t>
      </w:r>
      <w:r w:rsidR="00AB2849" w:rsidRPr="007E3AFD">
        <w:rPr>
          <w:rFonts w:ascii="Arial" w:hAnsi="Arial" w:cs="Arial"/>
          <w:sz w:val="24"/>
          <w:szCs w:val="24"/>
          <w:lang w:val="es-CO"/>
        </w:rPr>
        <w:t xml:space="preserve">ha sido tocado </w:t>
      </w:r>
      <w:r w:rsidRPr="007E3AFD">
        <w:rPr>
          <w:rFonts w:ascii="Arial" w:hAnsi="Arial" w:cs="Arial"/>
          <w:sz w:val="24"/>
          <w:szCs w:val="24"/>
          <w:lang w:val="es-CO"/>
        </w:rPr>
        <w:t>por el c</w:t>
      </w:r>
      <w:r w:rsidR="00AB2849" w:rsidRPr="007E3AFD">
        <w:rPr>
          <w:rFonts w:ascii="Arial" w:hAnsi="Arial" w:cs="Arial"/>
          <w:sz w:val="24"/>
          <w:szCs w:val="24"/>
          <w:lang w:val="es-CO"/>
        </w:rPr>
        <w:t xml:space="preserve">onflicto armado colombiano, donde </w:t>
      </w:r>
      <w:r w:rsidR="00183A9B" w:rsidRPr="007E3AFD">
        <w:rPr>
          <w:rFonts w:ascii="Arial" w:hAnsi="Arial" w:cs="Arial"/>
          <w:sz w:val="24"/>
          <w:szCs w:val="24"/>
          <w:lang w:val="es-CO"/>
        </w:rPr>
        <w:t>h</w:t>
      </w:r>
      <w:r w:rsidR="00AB2849" w:rsidRPr="007E3AFD">
        <w:rPr>
          <w:rFonts w:ascii="Arial" w:hAnsi="Arial" w:cs="Arial"/>
          <w:sz w:val="24"/>
          <w:szCs w:val="24"/>
          <w:lang w:val="es-CO"/>
        </w:rPr>
        <w:t>a vivido violencia de los grupos guerrilleros e igual que de los grupos paramilitares, como en el resto del territorio nacional.</w:t>
      </w:r>
    </w:p>
    <w:p w14:paraId="5134266C" w14:textId="08C59A40" w:rsidR="007B7E85" w:rsidRPr="007E3AFD" w:rsidRDefault="007B7E85" w:rsidP="007E3AFD">
      <w:pPr>
        <w:jc w:val="both"/>
        <w:rPr>
          <w:rFonts w:ascii="Arial" w:hAnsi="Arial" w:cs="Arial"/>
          <w:sz w:val="24"/>
          <w:szCs w:val="24"/>
          <w:lang w:val="es-CO"/>
        </w:rPr>
      </w:pPr>
      <w:r w:rsidRPr="007E3AFD">
        <w:rPr>
          <w:rFonts w:ascii="Arial" w:hAnsi="Arial" w:cs="Arial"/>
          <w:sz w:val="24"/>
          <w:szCs w:val="24"/>
          <w:lang w:val="es-CO"/>
        </w:rPr>
        <w:t xml:space="preserve">. </w:t>
      </w:r>
    </w:p>
    <w:p w14:paraId="3C51FFD8" w14:textId="442079B6" w:rsidR="0049644F" w:rsidRPr="007E3AFD" w:rsidRDefault="007B7E85" w:rsidP="007E3AFD">
      <w:pPr>
        <w:jc w:val="both"/>
        <w:rPr>
          <w:rFonts w:ascii="Arial" w:hAnsi="Arial" w:cs="Arial"/>
          <w:sz w:val="24"/>
          <w:szCs w:val="24"/>
          <w:lang w:val="es-CO"/>
        </w:rPr>
      </w:pPr>
      <w:r w:rsidRPr="007E3AFD">
        <w:rPr>
          <w:rFonts w:ascii="Arial" w:hAnsi="Arial" w:cs="Arial"/>
          <w:sz w:val="24"/>
          <w:szCs w:val="24"/>
          <w:lang w:val="es-CO"/>
        </w:rPr>
        <w:t>Aunque la violencia ha disminuido, persisten tensiones por la presencia de grupos armados residuales. Su futuro depende de políticas que equilibren la productividad cafetera con derechos labor</w:t>
      </w:r>
      <w:r w:rsidR="0049644F" w:rsidRPr="007E3AFD">
        <w:rPr>
          <w:rFonts w:ascii="Arial" w:hAnsi="Arial" w:cs="Arial"/>
          <w:sz w:val="24"/>
          <w:szCs w:val="24"/>
          <w:lang w:val="es-CO"/>
        </w:rPr>
        <w:t>ales y sostenibilidad ambiental.</w:t>
      </w:r>
    </w:p>
    <w:p w14:paraId="5B5E1A36" w14:textId="77777777" w:rsidR="0049644F" w:rsidRPr="007E3AFD" w:rsidRDefault="0049644F" w:rsidP="007E3AFD">
      <w:pPr>
        <w:jc w:val="both"/>
        <w:rPr>
          <w:rFonts w:ascii="Arial" w:hAnsi="Arial" w:cs="Arial"/>
          <w:sz w:val="24"/>
          <w:szCs w:val="24"/>
          <w:lang w:val="es-CO"/>
        </w:rPr>
      </w:pPr>
    </w:p>
    <w:p w14:paraId="079325BD" w14:textId="1633869D" w:rsidR="00AB2849" w:rsidRPr="007E3AFD" w:rsidRDefault="0049644F" w:rsidP="007E3AFD">
      <w:pPr>
        <w:jc w:val="both"/>
        <w:rPr>
          <w:rFonts w:ascii="Arial" w:hAnsi="Arial" w:cs="Arial"/>
          <w:sz w:val="24"/>
          <w:szCs w:val="24"/>
          <w:lang w:val="es-CO"/>
        </w:rPr>
      </w:pPr>
      <w:r w:rsidRPr="007E3AFD">
        <w:rPr>
          <w:rFonts w:ascii="Arial" w:hAnsi="Arial" w:cs="Arial"/>
          <w:sz w:val="24"/>
          <w:szCs w:val="24"/>
          <w:lang w:val="es-CO"/>
        </w:rPr>
        <w:lastRenderedPageBreak/>
        <w:t>La</w:t>
      </w:r>
      <w:r w:rsidR="007B7E85" w:rsidRPr="007E3AFD">
        <w:rPr>
          <w:rFonts w:ascii="Arial" w:hAnsi="Arial" w:cs="Arial"/>
          <w:sz w:val="24"/>
          <w:szCs w:val="24"/>
          <w:lang w:val="es-CO"/>
        </w:rPr>
        <w:t xml:space="preserve"> cultura salgareña conserva elementos de la cosmovisión indígena, mezclados con tradiciones campesinas y religiosas propias del suroeste antioqueño, su gente es hospitalaria de tradición paisa fuerte. </w:t>
      </w:r>
    </w:p>
    <w:p w14:paraId="3ED055BC" w14:textId="77777777" w:rsidR="00AB2849" w:rsidRPr="007E3AFD" w:rsidRDefault="00AB2849" w:rsidP="007E3AFD">
      <w:pPr>
        <w:jc w:val="both"/>
        <w:rPr>
          <w:rFonts w:ascii="Arial" w:hAnsi="Arial" w:cs="Arial"/>
          <w:sz w:val="24"/>
          <w:szCs w:val="24"/>
          <w:lang w:val="es-CO"/>
        </w:rPr>
      </w:pPr>
    </w:p>
    <w:p w14:paraId="60B53CC7" w14:textId="6C547CA7" w:rsidR="007B7E85" w:rsidRPr="007E3AFD" w:rsidRDefault="007B7E85" w:rsidP="007E3AFD">
      <w:pPr>
        <w:jc w:val="both"/>
        <w:rPr>
          <w:rFonts w:ascii="Arial" w:hAnsi="Arial" w:cs="Arial"/>
          <w:sz w:val="24"/>
          <w:szCs w:val="24"/>
          <w:lang w:val="es-CO"/>
        </w:rPr>
      </w:pPr>
      <w:r w:rsidRPr="007E3AFD">
        <w:rPr>
          <w:rFonts w:ascii="Arial" w:hAnsi="Arial" w:cs="Arial"/>
          <w:sz w:val="24"/>
          <w:szCs w:val="24"/>
          <w:lang w:val="es-CO"/>
        </w:rPr>
        <w:t xml:space="preserve">Salgar es un municipio de contrastes: riqueza natural y cultural que se enfrenta a desafíos socioeconómicos profundos. El nivel socioeconómico de sus habitantes refleja una realidad mixta, con importantes desafíos en pobreza, una alta proporción de población vulnerable, especialmente en zonas rurales y </w:t>
      </w:r>
      <w:r w:rsidR="00183A9B" w:rsidRPr="007E3AFD">
        <w:rPr>
          <w:rFonts w:ascii="Arial" w:hAnsi="Arial" w:cs="Arial"/>
          <w:sz w:val="24"/>
          <w:szCs w:val="24"/>
          <w:lang w:val="es-CO"/>
        </w:rPr>
        <w:t xml:space="preserve">poco </w:t>
      </w:r>
      <w:r w:rsidRPr="007E3AFD">
        <w:rPr>
          <w:rFonts w:ascii="Arial" w:hAnsi="Arial" w:cs="Arial"/>
          <w:sz w:val="24"/>
          <w:szCs w:val="24"/>
          <w:lang w:val="es-CO"/>
        </w:rPr>
        <w:t>acceso a servicios</w:t>
      </w:r>
      <w:r w:rsidR="00183A9B" w:rsidRPr="007E3AFD">
        <w:rPr>
          <w:rFonts w:ascii="Arial" w:hAnsi="Arial" w:cs="Arial"/>
          <w:sz w:val="24"/>
          <w:szCs w:val="24"/>
          <w:lang w:val="es-CO"/>
        </w:rPr>
        <w:t xml:space="preserve"> básicos</w:t>
      </w:r>
      <w:r w:rsidRPr="007E3AFD">
        <w:rPr>
          <w:rFonts w:ascii="Arial" w:hAnsi="Arial" w:cs="Arial"/>
          <w:sz w:val="24"/>
          <w:szCs w:val="24"/>
          <w:lang w:val="es-CO"/>
        </w:rPr>
        <w:t>, pero también con avances en cobertura social.</w:t>
      </w:r>
      <w:r w:rsidR="0049644F" w:rsidRPr="007E3AFD">
        <w:rPr>
          <w:rFonts w:ascii="Arial" w:hAnsi="Arial" w:cs="Arial"/>
          <w:sz w:val="24"/>
          <w:szCs w:val="24"/>
          <w:lang w:val="es-CO"/>
        </w:rPr>
        <w:t xml:space="preserve"> </w:t>
      </w:r>
    </w:p>
    <w:p w14:paraId="4E0759B4" w14:textId="77777777" w:rsidR="0049644F" w:rsidRPr="007E3AFD" w:rsidRDefault="0049644F" w:rsidP="007E3AFD">
      <w:pPr>
        <w:jc w:val="both"/>
        <w:rPr>
          <w:rFonts w:ascii="Arial" w:hAnsi="Arial" w:cs="Arial"/>
          <w:sz w:val="24"/>
          <w:szCs w:val="24"/>
          <w:lang w:val="es-CO"/>
        </w:rPr>
      </w:pPr>
    </w:p>
    <w:p w14:paraId="7AA0E25C" w14:textId="48BD02E9" w:rsidR="0049644F" w:rsidRPr="007E3AFD" w:rsidRDefault="0049644F" w:rsidP="007E3AFD">
      <w:pPr>
        <w:jc w:val="both"/>
        <w:rPr>
          <w:rFonts w:ascii="Arial" w:hAnsi="Arial" w:cs="Arial"/>
          <w:sz w:val="24"/>
          <w:szCs w:val="24"/>
          <w:lang w:val="es-CO"/>
        </w:rPr>
      </w:pPr>
      <w:r w:rsidRPr="007E3AFD">
        <w:rPr>
          <w:rFonts w:ascii="Arial" w:hAnsi="Arial" w:cs="Arial"/>
          <w:sz w:val="24"/>
          <w:szCs w:val="24"/>
          <w:lang w:val="es-CO"/>
        </w:rPr>
        <w:t>Al igual que el municipio, nuestra institución posee diversos contextos en cada una de sus sedes:</w:t>
      </w:r>
    </w:p>
    <w:p w14:paraId="395DB69B" w14:textId="62CF44FB" w:rsidR="0049644F" w:rsidRPr="007E3AFD" w:rsidRDefault="00183A9B" w:rsidP="007E3AFD">
      <w:pPr>
        <w:pStyle w:val="NormalWeb"/>
        <w:jc w:val="both"/>
        <w:rPr>
          <w:rFonts w:ascii="Arial" w:hAnsi="Arial" w:cs="Arial"/>
        </w:rPr>
      </w:pPr>
      <w:r w:rsidRPr="007E3AFD">
        <w:rPr>
          <w:rFonts w:ascii="Arial" w:hAnsi="Arial" w:cs="Arial"/>
        </w:rPr>
        <w:t>La sede Ramón Vélez</w:t>
      </w:r>
      <w:r w:rsidR="0049644F" w:rsidRPr="007E3AFD">
        <w:rPr>
          <w:rFonts w:ascii="Arial" w:hAnsi="Arial" w:cs="Arial"/>
        </w:rPr>
        <w:t xml:space="preserve"> se encuentra inserta en una comunidad que presenta una diversidad de estructuras familiares, siendo predominantes aquellas conformadas por padre, madre e hijos. También se identifican núcleos familiares extendidos donde los estudiantes son criados por tíos o abuelos, y en menor medida, por familias disfuncionales, situación que incide directamente en el proceso formativo y emocional de los niños y niñas.</w:t>
      </w:r>
    </w:p>
    <w:p w14:paraId="5B332389" w14:textId="77777777" w:rsidR="0049644F" w:rsidRPr="007E3AFD" w:rsidRDefault="0049644F"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Desde el punto de vista económico, la mayoría de las familias basan su sustento en la recolección de café, el trabajo informal, oficios varios, y en algunos casos, en empleos públicos o como trabajadores independientes. Muchos de los adultos responsables del cuidado de los menores tienen niveles bajos de escolaridad, aunque solo una pequeña parte se encuentra en condición de analfabetismo.</w:t>
      </w:r>
    </w:p>
    <w:p w14:paraId="53E726B2" w14:textId="77777777" w:rsidR="0049644F" w:rsidRPr="007E3AFD" w:rsidRDefault="0049644F"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Las condiciones de vivienda son variadas: la mayoría habita en casas en alquiler y un grupo menor cuenta con vivienda propia. Asimismo, algunos estudiantes residen en sectores rurales, lo que puede influir en su acceso a servicios y oportunidades educativas.</w:t>
      </w:r>
    </w:p>
    <w:p w14:paraId="65C45207" w14:textId="6A14814F" w:rsidR="0049644F" w:rsidRPr="007E3AFD" w:rsidRDefault="0049644F"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 xml:space="preserve">En cuanto al aspecto religioso, la fe católica predomina entre las familias, aunque también se evidencian otras creencias religiosas en menor proporción. </w:t>
      </w:r>
      <w:r w:rsidR="00183A9B" w:rsidRPr="007E3AFD">
        <w:rPr>
          <w:rFonts w:ascii="Arial" w:hAnsi="Arial" w:cs="Arial"/>
          <w:sz w:val="24"/>
          <w:szCs w:val="24"/>
          <w:lang w:val="es-CO" w:eastAsia="es-CO"/>
        </w:rPr>
        <w:t xml:space="preserve">Esto aplica a todas las sedes de la institución educativa. </w:t>
      </w:r>
      <w:r w:rsidRPr="007E3AFD">
        <w:rPr>
          <w:rFonts w:ascii="Arial" w:hAnsi="Arial" w:cs="Arial"/>
          <w:sz w:val="24"/>
          <w:szCs w:val="24"/>
          <w:lang w:val="es-CO" w:eastAsia="es-CO"/>
        </w:rPr>
        <w:t>El tiempo libre de los estudiantes se emplea de manera positiva en actividades culturales y recreativas como el deporte, la danza, la música, el teatro y espacios lúdicos.</w:t>
      </w:r>
    </w:p>
    <w:p w14:paraId="378BCECE" w14:textId="77777777" w:rsidR="0049644F" w:rsidRPr="007E3AFD" w:rsidRDefault="0049644F"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Cabe destacar que, en general, los padres y acudientes muestran un interés activo en los procesos escolares de sus hijos, brindando acompañamiento y apoyo. No obstante, los estudiantes que provienen de familias disfuncionales suelen presentar mayor vulnerabilidad, reflejada en dificultades académicas, problemas de comportamiento y deterioro en las relaciones interpersonales, como resultado de la falta de acompañamiento y orientación adecuada en el hogar.</w:t>
      </w:r>
    </w:p>
    <w:p w14:paraId="09897CC5" w14:textId="77777777" w:rsidR="0049644F" w:rsidRPr="007E3AFD" w:rsidRDefault="0049644F"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 xml:space="preserve">Ante este panorama, se hace evidente la necesidad de fortalecer el desarrollo de competencias ciudadanas en los estudiantes, especialmente en aspectos como el funcionamiento cognitivo, el respeto por las normas y la sana convivencia. Para ello, </w:t>
      </w:r>
      <w:r w:rsidRPr="007E3AFD">
        <w:rPr>
          <w:rFonts w:ascii="Arial" w:hAnsi="Arial" w:cs="Arial"/>
          <w:sz w:val="24"/>
          <w:szCs w:val="24"/>
          <w:lang w:val="es-CO" w:eastAsia="es-CO"/>
        </w:rPr>
        <w:lastRenderedPageBreak/>
        <w:t>se propone la implementación de estrategias pedagógicas significativas, como el juego, la exploración del entorno y el aprendizaje basado en la experiencia, que permitan a los niños y niñas construir conocimientos a partir de su realidad, promoviendo una educación integral que responda a las condiciones sociales del contexto.</w:t>
      </w:r>
    </w:p>
    <w:p w14:paraId="41816FD6" w14:textId="77777777" w:rsidR="0049644F" w:rsidRPr="007E3AFD" w:rsidRDefault="0049644F"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La sede Simón Bolívar, ubicada en el municipio de Salgar, Antioquia, se encuentra en un entorno semirural que presenta múltiples desafíos sociales, económicos y educativos. La comunidad atendida por esta institución está compuesta en su mayoría por familias de estrato socioeconómico bajo, cuya realidad diaria está marcada por el acceso limitado a servicios básicos como conectividad a internet, tecnologías de la información, espacios culturales y acompañamiento psicopedagógico especializado.</w:t>
      </w:r>
    </w:p>
    <w:p w14:paraId="1DAC4CAC" w14:textId="2FB1A3F1" w:rsidR="0049644F" w:rsidRPr="007E3AFD" w:rsidRDefault="0049644F"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 xml:space="preserve">En este contexto, la infancia se desarrolla en medio de prácticas de crianza tradicionales, muchas veces sustentadas en la experiencia empírica y en la transmisión de conocimientos de generación en generación, más que en enfoques pedagógicos formales. Esto, sumado a las restricciones en el acceso a educación inicial de calidad, </w:t>
      </w:r>
      <w:r w:rsidR="00183A9B" w:rsidRPr="007E3AFD">
        <w:rPr>
          <w:rFonts w:ascii="Arial" w:hAnsi="Arial" w:cs="Arial"/>
          <w:sz w:val="24"/>
          <w:szCs w:val="24"/>
          <w:lang w:val="es-CO" w:eastAsia="es-CO"/>
        </w:rPr>
        <w:t xml:space="preserve">que </w:t>
      </w:r>
      <w:r w:rsidRPr="007E3AFD">
        <w:rPr>
          <w:rFonts w:ascii="Arial" w:hAnsi="Arial" w:cs="Arial"/>
          <w:sz w:val="24"/>
          <w:szCs w:val="24"/>
          <w:lang w:val="es-CO" w:eastAsia="es-CO"/>
        </w:rPr>
        <w:t>influye en el proceso de desarrollo cognitivo, emocional y social de los niños y niñas, generando brechas en el aprendizaje desde las primeras etapas escolares.</w:t>
      </w:r>
    </w:p>
    <w:p w14:paraId="7606137C" w14:textId="4003BB62" w:rsidR="0049644F" w:rsidRPr="007E3AFD" w:rsidRDefault="0049644F"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A pesar de estas limitaciones, la comunidad educativa de la sede Simón Bolívar se caracteriza por su sentido de pertenencia, su capacidad de resiliencia y su disposición al trabajo colaborativo. Estos elementos constituyen una base sólida para el fortalecimiento de procesos ped</w:t>
      </w:r>
      <w:r w:rsidR="00EA7835" w:rsidRPr="007E3AFD">
        <w:rPr>
          <w:rFonts w:ascii="Arial" w:hAnsi="Arial" w:cs="Arial"/>
          <w:sz w:val="24"/>
          <w:szCs w:val="24"/>
          <w:lang w:val="es-CO" w:eastAsia="es-CO"/>
        </w:rPr>
        <w:t>agógicos inclusivos que responde</w:t>
      </w:r>
      <w:r w:rsidRPr="007E3AFD">
        <w:rPr>
          <w:rFonts w:ascii="Arial" w:hAnsi="Arial" w:cs="Arial"/>
          <w:sz w:val="24"/>
          <w:szCs w:val="24"/>
          <w:lang w:val="es-CO" w:eastAsia="es-CO"/>
        </w:rPr>
        <w:t>n a las necesidades específicas del territorio y promuevan el desarrollo integral de la niñez, teniendo en cuenta sus realidades culturales, sociales y económicas.</w:t>
      </w:r>
    </w:p>
    <w:p w14:paraId="7C9DC3A3" w14:textId="458B8AE6" w:rsidR="00EA7835" w:rsidRPr="007E3AFD" w:rsidRDefault="00EA7835"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Es necesario señalar que esta sede a diferencia de las demás, por su ubicación, ha sido la sede que más ha soportado los embates de la violencia, no solo física sino social, lo que se releja en el comportamiento y actuar de los alumnos provenientes de esta comunidad.</w:t>
      </w:r>
    </w:p>
    <w:p w14:paraId="5EAF642C" w14:textId="1A4082CB" w:rsidR="00CB2EDC" w:rsidRPr="007E3AFD" w:rsidRDefault="00CB2EDC"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La sede Delfina Calad de Ochoa, es una sede que atiende grupos de niños desde primero hasta grado quinto, es una población vulnerable de estrato 1y2 en su mayoría. Con un contexto socioeconómico, bajo y con grandes problemáticas, en su gran mayoría por ser hijos de madres cabeza de familia, que deben laborar todo el tiempo, para poder obtener un sustento familiar que les permita sobrevivir.</w:t>
      </w:r>
    </w:p>
    <w:p w14:paraId="0543EF50" w14:textId="6A3870DF" w:rsidR="00CB2EDC" w:rsidRPr="007E3AFD" w:rsidRDefault="00CB2EDC"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 xml:space="preserve">La mayoría de las familias son disfuncionales y multifamiliares, lo que dificulta un acompañamiento más amplio de los padres con sus hijos; sin embargo, es una comunidad con alto grado de compromiso, respeto, solidaridad y sentido de pertenencia para con la sede de su institución, incluso se destaca por ser la sede donde los padres de familia poseen mayor afinidad para el trabajo conjunto entre institución educativa y </w:t>
      </w:r>
      <w:r w:rsidR="00EA7835" w:rsidRPr="007E3AFD">
        <w:rPr>
          <w:rFonts w:ascii="Arial" w:hAnsi="Arial" w:cs="Arial"/>
          <w:sz w:val="24"/>
          <w:szCs w:val="24"/>
          <w:lang w:val="es-CO" w:eastAsia="es-CO"/>
        </w:rPr>
        <w:t xml:space="preserve">la </w:t>
      </w:r>
      <w:r w:rsidRPr="007E3AFD">
        <w:rPr>
          <w:rFonts w:ascii="Arial" w:hAnsi="Arial" w:cs="Arial"/>
          <w:sz w:val="24"/>
          <w:szCs w:val="24"/>
          <w:lang w:val="es-CO" w:eastAsia="es-CO"/>
        </w:rPr>
        <w:t xml:space="preserve">comunidad. </w:t>
      </w:r>
    </w:p>
    <w:p w14:paraId="52A094C2" w14:textId="124F05CA" w:rsidR="007B7E85" w:rsidRPr="007E3AFD" w:rsidRDefault="00CB2EDC" w:rsidP="007E3AFD">
      <w:pPr>
        <w:spacing w:before="100" w:beforeAutospacing="1" w:after="100" w:afterAutospacing="1"/>
        <w:jc w:val="both"/>
        <w:rPr>
          <w:rFonts w:ascii="Arial" w:hAnsi="Arial" w:cs="Arial"/>
          <w:sz w:val="24"/>
          <w:szCs w:val="24"/>
          <w:lang w:val="es-CO"/>
        </w:rPr>
      </w:pPr>
      <w:r w:rsidRPr="007E3AFD">
        <w:rPr>
          <w:rFonts w:ascii="Arial" w:hAnsi="Arial" w:cs="Arial"/>
          <w:sz w:val="24"/>
          <w:szCs w:val="24"/>
          <w:lang w:val="es-CO" w:eastAsia="es-CO"/>
        </w:rPr>
        <w:lastRenderedPageBreak/>
        <w:t>Tiene también como característica de la comunidad circundante a la sede Delfina, que es una comunidad de madres muy jóvenes y con ni</w:t>
      </w:r>
      <w:r w:rsidR="00EA7835" w:rsidRPr="007E3AFD">
        <w:rPr>
          <w:rFonts w:ascii="Arial" w:hAnsi="Arial" w:cs="Arial"/>
          <w:sz w:val="24"/>
          <w:szCs w:val="24"/>
          <w:lang w:val="es-CO" w:eastAsia="es-CO"/>
        </w:rPr>
        <w:t>v</w:t>
      </w:r>
      <w:r w:rsidRPr="007E3AFD">
        <w:rPr>
          <w:rFonts w:ascii="Arial" w:hAnsi="Arial" w:cs="Arial"/>
          <w:sz w:val="24"/>
          <w:szCs w:val="24"/>
          <w:lang w:val="es-CO" w:eastAsia="es-CO"/>
        </w:rPr>
        <w:t>eles básicos de estudio, lo que facilita el trabajo colaborativo.</w:t>
      </w:r>
    </w:p>
    <w:p w14:paraId="7577BF4C" w14:textId="79137C06" w:rsidR="007B7E85" w:rsidRPr="007E3AFD" w:rsidRDefault="007B7E85" w:rsidP="007E3AFD">
      <w:pPr>
        <w:jc w:val="both"/>
        <w:rPr>
          <w:rFonts w:ascii="Arial" w:hAnsi="Arial" w:cs="Arial"/>
          <w:b/>
          <w:sz w:val="24"/>
          <w:szCs w:val="24"/>
          <w:lang w:val="es-CO"/>
        </w:rPr>
      </w:pPr>
      <w:r w:rsidRPr="007E3AFD">
        <w:rPr>
          <w:rFonts w:ascii="Arial" w:hAnsi="Arial" w:cs="Arial"/>
          <w:b/>
          <w:sz w:val="24"/>
          <w:szCs w:val="24"/>
          <w:lang w:val="es-CO"/>
        </w:rPr>
        <w:t>Contexto disciplinar</w:t>
      </w:r>
    </w:p>
    <w:p w14:paraId="5BD70B19" w14:textId="77777777" w:rsidR="007C3749" w:rsidRPr="007E3AFD" w:rsidRDefault="007C3749" w:rsidP="007E3AFD">
      <w:pPr>
        <w:spacing w:before="100" w:beforeAutospacing="1" w:after="100" w:afterAutospacing="1"/>
        <w:jc w:val="both"/>
        <w:rPr>
          <w:rFonts w:ascii="Arial" w:hAnsi="Arial" w:cs="Arial"/>
          <w:sz w:val="24"/>
          <w:szCs w:val="24"/>
          <w:lang w:val="es-CO" w:eastAsia="es-CO"/>
        </w:rPr>
      </w:pPr>
      <w:r w:rsidRPr="007E3AFD">
        <w:rPr>
          <w:rFonts w:ascii="Arial" w:hAnsi="Arial" w:cs="Arial"/>
          <w:sz w:val="24"/>
          <w:szCs w:val="24"/>
          <w:lang w:val="es-CO" w:eastAsia="es-CO"/>
        </w:rPr>
        <w:t xml:space="preserve">El </w:t>
      </w:r>
      <w:r w:rsidRPr="007E3AFD">
        <w:rPr>
          <w:rFonts w:ascii="Arial" w:hAnsi="Arial" w:cs="Arial"/>
          <w:b/>
          <w:bCs/>
          <w:sz w:val="24"/>
          <w:szCs w:val="24"/>
          <w:lang w:val="es-CO" w:eastAsia="es-CO"/>
        </w:rPr>
        <w:t>contexto disciplinar del área de Filosofía</w:t>
      </w:r>
      <w:r w:rsidRPr="007E3AFD">
        <w:rPr>
          <w:rFonts w:ascii="Arial" w:hAnsi="Arial" w:cs="Arial"/>
          <w:sz w:val="24"/>
          <w:szCs w:val="24"/>
          <w:lang w:val="es-CO" w:eastAsia="es-CO"/>
        </w:rPr>
        <w:t xml:space="preserve"> en la educación colombiana se enmarca en su función formativa esencial: desarrollar en los estudiantes la capacidad de pensar de manera crítica, reflexiva y argumentativa. Desde esta perspectiva, la Filosofía no solo es una asignatura centrada en el estudio de sistemas de pensamiento, sino una disciplina transversal que contribuye a la comprensión profunda de los problemas humanos, éticos, sociales, científicos y culturales. A nivel curricular, la Filosofía cobra especial relevancia en la educación media, donde según la </w:t>
      </w:r>
      <w:r w:rsidRPr="007E3AFD">
        <w:rPr>
          <w:rFonts w:ascii="Arial" w:hAnsi="Arial" w:cs="Arial"/>
          <w:b/>
          <w:bCs/>
          <w:sz w:val="24"/>
          <w:szCs w:val="24"/>
          <w:lang w:val="es-CO" w:eastAsia="es-CO"/>
        </w:rPr>
        <w:t>Ley 115 de 1994</w:t>
      </w:r>
      <w:r w:rsidRPr="007E3AFD">
        <w:rPr>
          <w:rFonts w:ascii="Arial" w:hAnsi="Arial" w:cs="Arial"/>
          <w:sz w:val="24"/>
          <w:szCs w:val="24"/>
          <w:lang w:val="es-CO" w:eastAsia="es-CO"/>
        </w:rPr>
        <w:t>, es reconocida como área obligatoria en la formación de los jóvenes.</w:t>
      </w:r>
    </w:p>
    <w:p w14:paraId="63D1A69B" w14:textId="77777777" w:rsidR="007C3749" w:rsidRPr="007E3AFD" w:rsidRDefault="007C3749" w:rsidP="007E3AFD">
      <w:pPr>
        <w:spacing w:before="100" w:beforeAutospacing="1" w:after="100" w:afterAutospacing="1"/>
        <w:jc w:val="both"/>
        <w:rPr>
          <w:rFonts w:ascii="Arial" w:hAnsi="Arial" w:cs="Arial"/>
          <w:sz w:val="24"/>
          <w:szCs w:val="24"/>
          <w:lang w:eastAsia="es-CO"/>
        </w:rPr>
      </w:pPr>
      <w:r w:rsidRPr="007E3AFD">
        <w:rPr>
          <w:rFonts w:ascii="Arial" w:hAnsi="Arial" w:cs="Arial"/>
          <w:sz w:val="24"/>
          <w:szCs w:val="24"/>
          <w:lang w:val="es-CO" w:eastAsia="es-CO"/>
        </w:rPr>
        <w:t xml:space="preserve">Su aporte a las demás áreas del conocimiento radica en su capacidad para fortalecer habilidades como la interpretación, el análisis, la argumentación lógica, la toma de decisiones y la reflexión ética. </w:t>
      </w:r>
      <w:r w:rsidRPr="007E3AFD">
        <w:rPr>
          <w:rFonts w:ascii="Arial" w:hAnsi="Arial" w:cs="Arial"/>
          <w:sz w:val="24"/>
          <w:szCs w:val="24"/>
          <w:lang w:eastAsia="es-CO"/>
        </w:rPr>
        <w:t xml:space="preserve">Por </w:t>
      </w:r>
      <w:proofErr w:type="spellStart"/>
      <w:r w:rsidRPr="007E3AFD">
        <w:rPr>
          <w:rFonts w:ascii="Arial" w:hAnsi="Arial" w:cs="Arial"/>
          <w:sz w:val="24"/>
          <w:szCs w:val="24"/>
          <w:lang w:eastAsia="es-CO"/>
        </w:rPr>
        <w:t>ejemplo</w:t>
      </w:r>
      <w:proofErr w:type="spellEnd"/>
      <w:r w:rsidRPr="007E3AFD">
        <w:rPr>
          <w:rFonts w:ascii="Arial" w:hAnsi="Arial" w:cs="Arial"/>
          <w:sz w:val="24"/>
          <w:szCs w:val="24"/>
          <w:lang w:eastAsia="es-CO"/>
        </w:rPr>
        <w:t>:</w:t>
      </w:r>
    </w:p>
    <w:p w14:paraId="7CF1710E" w14:textId="77777777" w:rsidR="007C3749" w:rsidRPr="007E3AFD" w:rsidRDefault="007C3749" w:rsidP="007E3AFD">
      <w:pPr>
        <w:numPr>
          <w:ilvl w:val="0"/>
          <w:numId w:val="28"/>
        </w:numPr>
        <w:spacing w:before="100" w:beforeAutospacing="1" w:after="100" w:afterAutospacing="1"/>
        <w:jc w:val="both"/>
        <w:rPr>
          <w:rFonts w:ascii="Arial" w:hAnsi="Arial" w:cs="Arial"/>
          <w:sz w:val="24"/>
          <w:szCs w:val="24"/>
          <w:lang w:val="es-CO" w:eastAsia="es-CO"/>
        </w:rPr>
      </w:pPr>
      <w:r w:rsidRPr="007E3AFD">
        <w:rPr>
          <w:rFonts w:ascii="Arial" w:hAnsi="Arial" w:cs="Arial"/>
          <w:b/>
          <w:bCs/>
          <w:sz w:val="24"/>
          <w:szCs w:val="24"/>
          <w:lang w:val="es-CO" w:eastAsia="es-CO"/>
        </w:rPr>
        <w:t>En Ciencias Sociales</w:t>
      </w:r>
      <w:r w:rsidRPr="007E3AFD">
        <w:rPr>
          <w:rFonts w:ascii="Arial" w:hAnsi="Arial" w:cs="Arial"/>
          <w:sz w:val="24"/>
          <w:szCs w:val="24"/>
          <w:lang w:val="es-CO" w:eastAsia="es-CO"/>
        </w:rPr>
        <w:t>, la Filosofía proporciona herramientas para comprender críticamente los contextos históricos, políticos y culturales.</w:t>
      </w:r>
    </w:p>
    <w:p w14:paraId="558B23BD" w14:textId="77777777" w:rsidR="007C3749" w:rsidRPr="007E3AFD" w:rsidRDefault="007C3749" w:rsidP="007E3AFD">
      <w:pPr>
        <w:numPr>
          <w:ilvl w:val="0"/>
          <w:numId w:val="28"/>
        </w:numPr>
        <w:spacing w:before="100" w:beforeAutospacing="1" w:after="100" w:afterAutospacing="1"/>
        <w:jc w:val="both"/>
        <w:rPr>
          <w:rFonts w:ascii="Arial" w:hAnsi="Arial" w:cs="Arial"/>
          <w:sz w:val="24"/>
          <w:szCs w:val="24"/>
          <w:lang w:val="es-CO" w:eastAsia="es-CO"/>
        </w:rPr>
      </w:pPr>
      <w:r w:rsidRPr="007E3AFD">
        <w:rPr>
          <w:rFonts w:ascii="Arial" w:hAnsi="Arial" w:cs="Arial"/>
          <w:b/>
          <w:bCs/>
          <w:sz w:val="24"/>
          <w:szCs w:val="24"/>
          <w:lang w:val="es-CO" w:eastAsia="es-CO"/>
        </w:rPr>
        <w:t>En Ciencias Naturales</w:t>
      </w:r>
      <w:r w:rsidRPr="007E3AFD">
        <w:rPr>
          <w:rFonts w:ascii="Arial" w:hAnsi="Arial" w:cs="Arial"/>
          <w:sz w:val="24"/>
          <w:szCs w:val="24"/>
          <w:lang w:val="es-CO" w:eastAsia="es-CO"/>
        </w:rPr>
        <w:t>, fomenta la reflexión sobre las implicaciones éticas de los avances científicos y tecnológicos.</w:t>
      </w:r>
    </w:p>
    <w:p w14:paraId="55E6FB07" w14:textId="77777777" w:rsidR="007C3749" w:rsidRPr="007E3AFD" w:rsidRDefault="007C3749" w:rsidP="007E3AFD">
      <w:pPr>
        <w:numPr>
          <w:ilvl w:val="0"/>
          <w:numId w:val="28"/>
        </w:numPr>
        <w:spacing w:before="100" w:beforeAutospacing="1" w:after="100" w:afterAutospacing="1"/>
        <w:jc w:val="both"/>
        <w:rPr>
          <w:rFonts w:ascii="Arial" w:hAnsi="Arial" w:cs="Arial"/>
          <w:sz w:val="24"/>
          <w:szCs w:val="24"/>
          <w:lang w:val="es-CO" w:eastAsia="es-CO"/>
        </w:rPr>
      </w:pPr>
      <w:r w:rsidRPr="007E3AFD">
        <w:rPr>
          <w:rFonts w:ascii="Arial" w:hAnsi="Arial" w:cs="Arial"/>
          <w:b/>
          <w:bCs/>
          <w:sz w:val="24"/>
          <w:szCs w:val="24"/>
          <w:lang w:val="es-CO" w:eastAsia="es-CO"/>
        </w:rPr>
        <w:t>En Lenguaje</w:t>
      </w:r>
      <w:r w:rsidRPr="007E3AFD">
        <w:rPr>
          <w:rFonts w:ascii="Arial" w:hAnsi="Arial" w:cs="Arial"/>
          <w:sz w:val="24"/>
          <w:szCs w:val="24"/>
          <w:lang w:val="es-CO" w:eastAsia="es-CO"/>
        </w:rPr>
        <w:t>, potencia la argumentación escrita y oral, así como la comprensión profunda de textos.</w:t>
      </w:r>
    </w:p>
    <w:p w14:paraId="19390E91" w14:textId="77777777" w:rsidR="007C3749" w:rsidRPr="007E3AFD" w:rsidRDefault="007C3749" w:rsidP="007E3AFD">
      <w:pPr>
        <w:numPr>
          <w:ilvl w:val="0"/>
          <w:numId w:val="28"/>
        </w:numPr>
        <w:spacing w:before="100" w:beforeAutospacing="1" w:after="100" w:afterAutospacing="1"/>
        <w:jc w:val="both"/>
        <w:rPr>
          <w:rFonts w:ascii="Arial" w:hAnsi="Arial" w:cs="Arial"/>
          <w:sz w:val="24"/>
          <w:szCs w:val="24"/>
          <w:lang w:val="es-CO" w:eastAsia="es-CO"/>
        </w:rPr>
      </w:pPr>
      <w:r w:rsidRPr="007E3AFD">
        <w:rPr>
          <w:rFonts w:ascii="Arial" w:hAnsi="Arial" w:cs="Arial"/>
          <w:b/>
          <w:bCs/>
          <w:sz w:val="24"/>
          <w:szCs w:val="24"/>
          <w:lang w:val="es-CO" w:eastAsia="es-CO"/>
        </w:rPr>
        <w:t>En Educación Ética y en Religión</w:t>
      </w:r>
      <w:r w:rsidRPr="007E3AFD">
        <w:rPr>
          <w:rFonts w:ascii="Arial" w:hAnsi="Arial" w:cs="Arial"/>
          <w:sz w:val="24"/>
          <w:szCs w:val="24"/>
          <w:lang w:val="es-CO" w:eastAsia="es-CO"/>
        </w:rPr>
        <w:t>, contribuye a la formación de valores y al desarrollo del juicio moral autónomo.</w:t>
      </w:r>
    </w:p>
    <w:p w14:paraId="3CF08E0B" w14:textId="77777777" w:rsidR="007C3749" w:rsidRPr="007E3AFD" w:rsidRDefault="007C3749" w:rsidP="007E3AFD">
      <w:pPr>
        <w:numPr>
          <w:ilvl w:val="0"/>
          <w:numId w:val="28"/>
        </w:numPr>
        <w:spacing w:before="100" w:beforeAutospacing="1" w:after="100" w:afterAutospacing="1"/>
        <w:jc w:val="both"/>
        <w:rPr>
          <w:rFonts w:ascii="Arial" w:hAnsi="Arial" w:cs="Arial"/>
          <w:sz w:val="24"/>
          <w:szCs w:val="24"/>
          <w:lang w:val="es-CO" w:eastAsia="es-CO"/>
        </w:rPr>
      </w:pPr>
      <w:r w:rsidRPr="007E3AFD">
        <w:rPr>
          <w:rFonts w:ascii="Arial" w:hAnsi="Arial" w:cs="Arial"/>
          <w:b/>
          <w:bCs/>
          <w:sz w:val="24"/>
          <w:szCs w:val="24"/>
          <w:lang w:val="es-CO" w:eastAsia="es-CO"/>
        </w:rPr>
        <w:t>En Matemáticas y Tecnología</w:t>
      </w:r>
      <w:r w:rsidRPr="007E3AFD">
        <w:rPr>
          <w:rFonts w:ascii="Arial" w:hAnsi="Arial" w:cs="Arial"/>
          <w:sz w:val="24"/>
          <w:szCs w:val="24"/>
          <w:lang w:val="es-CO" w:eastAsia="es-CO"/>
        </w:rPr>
        <w:t>, aunque menos evidente, apoya el pensamiento lógico, abstracto y sistemático.</w:t>
      </w:r>
    </w:p>
    <w:p w14:paraId="69FAAFFA" w14:textId="73860CC4" w:rsidR="00AB2849" w:rsidRPr="007E3AFD" w:rsidRDefault="007C3749" w:rsidP="007E3AFD">
      <w:pPr>
        <w:jc w:val="both"/>
        <w:rPr>
          <w:rFonts w:ascii="Arial" w:hAnsi="Arial" w:cs="Arial"/>
          <w:sz w:val="24"/>
          <w:szCs w:val="24"/>
          <w:lang w:val="es-CO" w:eastAsia="es-CO"/>
        </w:rPr>
      </w:pPr>
      <w:r w:rsidRPr="007E3AFD">
        <w:rPr>
          <w:rFonts w:ascii="Arial" w:hAnsi="Arial" w:cs="Arial"/>
          <w:sz w:val="24"/>
          <w:szCs w:val="24"/>
          <w:lang w:val="es-CO" w:eastAsia="es-CO"/>
        </w:rPr>
        <w:t>En suma, la Filosofía en el contexto colombiano no solo busca transmitir conocimientos teóricos, sino también formar sujetos autónomos, críticos y participativos, capaces de incidir en la transformación de su entorno desde una postura reflexiva y ética. Su enfoque integral la convierte en un eje articulador dentro del currículo, potenciando el aprendizaje significativo en todas las áreas del saber.</w:t>
      </w:r>
    </w:p>
    <w:p w14:paraId="7285BA67" w14:textId="77777777" w:rsidR="00564AEC" w:rsidRPr="007E3AFD" w:rsidRDefault="00564AEC" w:rsidP="007E3AFD">
      <w:pPr>
        <w:jc w:val="both"/>
        <w:rPr>
          <w:rFonts w:ascii="Arial" w:hAnsi="Arial" w:cs="Arial"/>
          <w:sz w:val="24"/>
          <w:szCs w:val="24"/>
          <w:lang w:val="es-CO" w:eastAsia="es-CO"/>
        </w:rPr>
      </w:pPr>
    </w:p>
    <w:p w14:paraId="78A4B40F" w14:textId="77777777" w:rsidR="007C3749" w:rsidRPr="007E3AFD" w:rsidRDefault="007C3749" w:rsidP="007E3AFD">
      <w:pPr>
        <w:jc w:val="both"/>
        <w:rPr>
          <w:rFonts w:ascii="Arial" w:hAnsi="Arial" w:cs="Arial"/>
          <w:sz w:val="24"/>
          <w:szCs w:val="24"/>
          <w:lang w:val="es-CO"/>
        </w:rPr>
      </w:pPr>
    </w:p>
    <w:p w14:paraId="596AC9B4" w14:textId="72DFF0E8" w:rsidR="00B03E51" w:rsidRPr="007E3AFD" w:rsidRDefault="00B03E51" w:rsidP="007E3AFD">
      <w:pPr>
        <w:ind w:left="461"/>
        <w:jc w:val="both"/>
        <w:rPr>
          <w:rFonts w:ascii="Arial" w:eastAsia="Arial" w:hAnsi="Arial" w:cs="Arial"/>
          <w:b/>
          <w:sz w:val="24"/>
          <w:szCs w:val="24"/>
          <w:lang w:val="es-CO"/>
        </w:rPr>
      </w:pPr>
      <w:r w:rsidRPr="007E3AFD">
        <w:rPr>
          <w:rFonts w:ascii="Arial" w:eastAsia="Arial" w:hAnsi="Arial" w:cs="Arial"/>
          <w:b/>
          <w:spacing w:val="-1"/>
          <w:sz w:val="24"/>
          <w:szCs w:val="24"/>
          <w:lang w:val="es-CO"/>
        </w:rPr>
        <w:t>6</w:t>
      </w:r>
      <w:r w:rsidRPr="007E3AFD">
        <w:rPr>
          <w:rFonts w:ascii="Arial" w:eastAsia="Arial" w:hAnsi="Arial" w:cs="Arial"/>
          <w:b/>
          <w:sz w:val="24"/>
          <w:szCs w:val="24"/>
          <w:lang w:val="es-CO"/>
        </w:rPr>
        <w:t xml:space="preserve">.  </w:t>
      </w:r>
      <w:r w:rsidRPr="007E3AFD">
        <w:rPr>
          <w:rFonts w:ascii="Arial" w:eastAsia="Arial" w:hAnsi="Arial" w:cs="Arial"/>
          <w:b/>
          <w:spacing w:val="30"/>
          <w:sz w:val="24"/>
          <w:szCs w:val="24"/>
          <w:lang w:val="es-CO"/>
        </w:rPr>
        <w:t xml:space="preserve"> </w:t>
      </w:r>
      <w:r w:rsidRPr="007E3AFD">
        <w:rPr>
          <w:rFonts w:ascii="Arial" w:eastAsia="Arial" w:hAnsi="Arial" w:cs="Arial"/>
          <w:b/>
          <w:sz w:val="24"/>
          <w:szCs w:val="24"/>
          <w:lang w:val="es-CO"/>
        </w:rPr>
        <w:t>ME</w:t>
      </w:r>
      <w:r w:rsidRPr="007E3AFD">
        <w:rPr>
          <w:rFonts w:ascii="Arial" w:eastAsia="Arial" w:hAnsi="Arial" w:cs="Arial"/>
          <w:b/>
          <w:spacing w:val="1"/>
          <w:sz w:val="24"/>
          <w:szCs w:val="24"/>
          <w:lang w:val="es-CO"/>
        </w:rPr>
        <w:t>TO</w:t>
      </w:r>
      <w:r w:rsidRPr="007E3AFD">
        <w:rPr>
          <w:rFonts w:ascii="Arial" w:eastAsia="Arial" w:hAnsi="Arial" w:cs="Arial"/>
          <w:b/>
          <w:spacing w:val="-1"/>
          <w:sz w:val="24"/>
          <w:szCs w:val="24"/>
          <w:lang w:val="es-CO"/>
        </w:rPr>
        <w:t>D</w:t>
      </w:r>
      <w:r w:rsidRPr="007E3AFD">
        <w:rPr>
          <w:rFonts w:ascii="Arial" w:eastAsia="Arial" w:hAnsi="Arial" w:cs="Arial"/>
          <w:b/>
          <w:spacing w:val="1"/>
          <w:sz w:val="24"/>
          <w:szCs w:val="24"/>
          <w:lang w:val="es-CO"/>
        </w:rPr>
        <w:t>O</w:t>
      </w:r>
      <w:r w:rsidRPr="007E3AFD">
        <w:rPr>
          <w:rFonts w:ascii="Arial" w:eastAsia="Arial" w:hAnsi="Arial" w:cs="Arial"/>
          <w:b/>
          <w:spacing w:val="-1"/>
          <w:sz w:val="24"/>
          <w:szCs w:val="24"/>
          <w:lang w:val="es-CO"/>
        </w:rPr>
        <w:t>L</w:t>
      </w:r>
      <w:r w:rsidRPr="007E3AFD">
        <w:rPr>
          <w:rFonts w:ascii="Arial" w:eastAsia="Arial" w:hAnsi="Arial" w:cs="Arial"/>
          <w:b/>
          <w:spacing w:val="1"/>
          <w:sz w:val="24"/>
          <w:szCs w:val="24"/>
          <w:lang w:val="es-CO"/>
        </w:rPr>
        <w:t>O</w:t>
      </w:r>
      <w:r w:rsidRPr="007E3AFD">
        <w:rPr>
          <w:rFonts w:ascii="Arial" w:eastAsia="Arial" w:hAnsi="Arial" w:cs="Arial"/>
          <w:b/>
          <w:spacing w:val="-3"/>
          <w:sz w:val="24"/>
          <w:szCs w:val="24"/>
          <w:lang w:val="es-CO"/>
        </w:rPr>
        <w:t>G</w:t>
      </w:r>
      <w:r w:rsidRPr="007E3AFD">
        <w:rPr>
          <w:rFonts w:ascii="Arial" w:eastAsia="Arial" w:hAnsi="Arial" w:cs="Arial"/>
          <w:b/>
          <w:spacing w:val="1"/>
          <w:sz w:val="24"/>
          <w:szCs w:val="24"/>
          <w:lang w:val="es-CO"/>
        </w:rPr>
        <w:t>I</w:t>
      </w:r>
      <w:r w:rsidRPr="007E3AFD">
        <w:rPr>
          <w:rFonts w:ascii="Arial" w:eastAsia="Arial" w:hAnsi="Arial" w:cs="Arial"/>
          <w:b/>
          <w:sz w:val="24"/>
          <w:szCs w:val="24"/>
          <w:lang w:val="es-CO"/>
        </w:rPr>
        <w:t>AS</w:t>
      </w:r>
      <w:r w:rsidRPr="007E3AFD">
        <w:rPr>
          <w:rFonts w:ascii="Arial" w:eastAsia="Arial" w:hAnsi="Arial" w:cs="Arial"/>
          <w:b/>
          <w:spacing w:val="3"/>
          <w:sz w:val="24"/>
          <w:szCs w:val="24"/>
          <w:lang w:val="es-CO"/>
        </w:rPr>
        <w:t xml:space="preserve"> </w:t>
      </w:r>
      <w:r w:rsidRPr="007E3AFD">
        <w:rPr>
          <w:rFonts w:ascii="Arial" w:eastAsia="Arial" w:hAnsi="Arial" w:cs="Arial"/>
          <w:b/>
          <w:sz w:val="24"/>
          <w:szCs w:val="24"/>
          <w:lang w:val="es-CO"/>
        </w:rPr>
        <w:t>Y</w:t>
      </w:r>
      <w:r w:rsidRPr="007E3AFD">
        <w:rPr>
          <w:rFonts w:ascii="Arial" w:eastAsia="Arial" w:hAnsi="Arial" w:cs="Arial"/>
          <w:b/>
          <w:spacing w:val="1"/>
          <w:sz w:val="24"/>
          <w:szCs w:val="24"/>
          <w:lang w:val="es-CO"/>
        </w:rPr>
        <w:t xml:space="preserve"> </w:t>
      </w:r>
      <w:r w:rsidRPr="007E3AFD">
        <w:rPr>
          <w:rFonts w:ascii="Arial" w:eastAsia="Arial" w:hAnsi="Arial" w:cs="Arial"/>
          <w:b/>
          <w:sz w:val="24"/>
          <w:szCs w:val="24"/>
          <w:lang w:val="es-CO"/>
        </w:rPr>
        <w:t>E</w:t>
      </w:r>
      <w:r w:rsidRPr="007E3AFD">
        <w:rPr>
          <w:rFonts w:ascii="Arial" w:eastAsia="Arial" w:hAnsi="Arial" w:cs="Arial"/>
          <w:b/>
          <w:spacing w:val="-4"/>
          <w:sz w:val="24"/>
          <w:szCs w:val="24"/>
          <w:lang w:val="es-CO"/>
        </w:rPr>
        <w:t>S</w:t>
      </w:r>
      <w:r w:rsidRPr="007E3AFD">
        <w:rPr>
          <w:rFonts w:ascii="Arial" w:eastAsia="Arial" w:hAnsi="Arial" w:cs="Arial"/>
          <w:b/>
          <w:spacing w:val="1"/>
          <w:sz w:val="24"/>
          <w:szCs w:val="24"/>
          <w:lang w:val="es-CO"/>
        </w:rPr>
        <w:t>T</w:t>
      </w:r>
      <w:r w:rsidRPr="007E3AFD">
        <w:rPr>
          <w:rFonts w:ascii="Arial" w:eastAsia="Arial" w:hAnsi="Arial" w:cs="Arial"/>
          <w:b/>
          <w:spacing w:val="-1"/>
          <w:sz w:val="24"/>
          <w:szCs w:val="24"/>
          <w:lang w:val="es-CO"/>
        </w:rPr>
        <w:t>R</w:t>
      </w:r>
      <w:r w:rsidRPr="007E3AFD">
        <w:rPr>
          <w:rFonts w:ascii="Arial" w:eastAsia="Arial" w:hAnsi="Arial" w:cs="Arial"/>
          <w:b/>
          <w:sz w:val="24"/>
          <w:szCs w:val="24"/>
          <w:lang w:val="es-CO"/>
        </w:rPr>
        <w:t>A</w:t>
      </w:r>
      <w:r w:rsidRPr="007E3AFD">
        <w:rPr>
          <w:rFonts w:ascii="Arial" w:eastAsia="Arial" w:hAnsi="Arial" w:cs="Arial"/>
          <w:b/>
          <w:spacing w:val="1"/>
          <w:sz w:val="24"/>
          <w:szCs w:val="24"/>
          <w:lang w:val="es-CO"/>
        </w:rPr>
        <w:t>T</w:t>
      </w:r>
      <w:r w:rsidRPr="007E3AFD">
        <w:rPr>
          <w:rFonts w:ascii="Arial" w:eastAsia="Arial" w:hAnsi="Arial" w:cs="Arial"/>
          <w:b/>
          <w:sz w:val="24"/>
          <w:szCs w:val="24"/>
          <w:lang w:val="es-CO"/>
        </w:rPr>
        <w:t>E</w:t>
      </w:r>
      <w:r w:rsidRPr="007E3AFD">
        <w:rPr>
          <w:rFonts w:ascii="Arial" w:eastAsia="Arial" w:hAnsi="Arial" w:cs="Arial"/>
          <w:b/>
          <w:spacing w:val="1"/>
          <w:sz w:val="24"/>
          <w:szCs w:val="24"/>
          <w:lang w:val="es-CO"/>
        </w:rPr>
        <w:t>GI</w:t>
      </w:r>
      <w:r w:rsidRPr="007E3AFD">
        <w:rPr>
          <w:rFonts w:ascii="Arial" w:eastAsia="Arial" w:hAnsi="Arial" w:cs="Arial"/>
          <w:b/>
          <w:sz w:val="24"/>
          <w:szCs w:val="24"/>
          <w:lang w:val="es-CO"/>
        </w:rPr>
        <w:t>AS</w:t>
      </w:r>
      <w:r w:rsidRPr="007E3AFD">
        <w:rPr>
          <w:rFonts w:ascii="Arial" w:eastAsia="Arial" w:hAnsi="Arial" w:cs="Arial"/>
          <w:b/>
          <w:spacing w:val="-3"/>
          <w:sz w:val="24"/>
          <w:szCs w:val="24"/>
          <w:lang w:val="es-CO"/>
        </w:rPr>
        <w:t xml:space="preserve"> </w:t>
      </w:r>
      <w:r w:rsidRPr="007E3AFD">
        <w:rPr>
          <w:rFonts w:ascii="Arial" w:eastAsia="Arial" w:hAnsi="Arial" w:cs="Arial"/>
          <w:b/>
          <w:sz w:val="24"/>
          <w:szCs w:val="24"/>
          <w:lang w:val="es-CO"/>
        </w:rPr>
        <w:t>PE</w:t>
      </w:r>
      <w:r w:rsidRPr="007E3AFD">
        <w:rPr>
          <w:rFonts w:ascii="Arial" w:eastAsia="Arial" w:hAnsi="Arial" w:cs="Arial"/>
          <w:b/>
          <w:spacing w:val="-1"/>
          <w:sz w:val="24"/>
          <w:szCs w:val="24"/>
          <w:lang w:val="es-CO"/>
        </w:rPr>
        <w:t>D</w:t>
      </w:r>
      <w:r w:rsidRPr="007E3AFD">
        <w:rPr>
          <w:rFonts w:ascii="Arial" w:eastAsia="Arial" w:hAnsi="Arial" w:cs="Arial"/>
          <w:b/>
          <w:sz w:val="24"/>
          <w:szCs w:val="24"/>
          <w:lang w:val="es-CO"/>
        </w:rPr>
        <w:t>A</w:t>
      </w:r>
      <w:r w:rsidRPr="007E3AFD">
        <w:rPr>
          <w:rFonts w:ascii="Arial" w:eastAsia="Arial" w:hAnsi="Arial" w:cs="Arial"/>
          <w:b/>
          <w:spacing w:val="1"/>
          <w:sz w:val="24"/>
          <w:szCs w:val="24"/>
          <w:lang w:val="es-CO"/>
        </w:rPr>
        <w:t>GÓGI</w:t>
      </w:r>
      <w:r w:rsidRPr="007E3AFD">
        <w:rPr>
          <w:rFonts w:ascii="Arial" w:eastAsia="Arial" w:hAnsi="Arial" w:cs="Arial"/>
          <w:b/>
          <w:spacing w:val="-1"/>
          <w:sz w:val="24"/>
          <w:szCs w:val="24"/>
          <w:lang w:val="es-CO"/>
        </w:rPr>
        <w:t>C</w:t>
      </w:r>
      <w:r w:rsidRPr="007E3AFD">
        <w:rPr>
          <w:rFonts w:ascii="Arial" w:eastAsia="Arial" w:hAnsi="Arial" w:cs="Arial"/>
          <w:b/>
          <w:sz w:val="24"/>
          <w:szCs w:val="24"/>
          <w:lang w:val="es-CO"/>
        </w:rPr>
        <w:t>AS</w:t>
      </w:r>
      <w:r w:rsidR="007B7E85" w:rsidRPr="007E3AFD">
        <w:rPr>
          <w:rFonts w:ascii="Arial" w:eastAsia="Arial" w:hAnsi="Arial" w:cs="Arial"/>
          <w:b/>
          <w:sz w:val="24"/>
          <w:szCs w:val="24"/>
          <w:lang w:val="es-CO"/>
        </w:rPr>
        <w:t>.</w:t>
      </w:r>
    </w:p>
    <w:p w14:paraId="5E602816" w14:textId="77777777" w:rsidR="00564AEC" w:rsidRPr="007E3AFD" w:rsidRDefault="00564AEC" w:rsidP="007E3AFD">
      <w:pPr>
        <w:pStyle w:val="NormalWeb"/>
        <w:jc w:val="both"/>
        <w:rPr>
          <w:rFonts w:ascii="Arial" w:hAnsi="Arial" w:cs="Arial"/>
        </w:rPr>
      </w:pPr>
      <w:r w:rsidRPr="007E3AFD">
        <w:rPr>
          <w:rFonts w:ascii="Arial" w:hAnsi="Arial" w:cs="Arial"/>
        </w:rPr>
        <w:t>La metodología para la enseñanza del área de Filosofía en la educación media se fundamenta en una perspectiva pedagógica crítica, reflexiva y participativa, que articula diversas estrategias didácticas y enfoques metodológicos orientados al desarrollo del pensamiento filosófico, crítico y ético en los estudiantes. Esta metodología busca responder a las necesidades del contexto educativo colombiano y promover una formación integral y transformadora.</w:t>
      </w:r>
    </w:p>
    <w:p w14:paraId="29EEA9DD" w14:textId="77777777" w:rsidR="00564AEC" w:rsidRPr="007E3AFD" w:rsidRDefault="00564AEC" w:rsidP="007E3AFD">
      <w:pPr>
        <w:pStyle w:val="Ttulo4"/>
        <w:spacing w:line="240" w:lineRule="auto"/>
        <w:jc w:val="both"/>
        <w:rPr>
          <w:rFonts w:ascii="Arial" w:hAnsi="Arial" w:cs="Arial"/>
          <w:b/>
          <w:i w:val="0"/>
          <w:color w:val="auto"/>
          <w:sz w:val="24"/>
          <w:szCs w:val="24"/>
        </w:rPr>
      </w:pPr>
      <w:r w:rsidRPr="007E3AFD">
        <w:rPr>
          <w:rFonts w:ascii="Arial" w:hAnsi="Arial" w:cs="Arial"/>
          <w:b/>
          <w:i w:val="0"/>
          <w:color w:val="auto"/>
          <w:sz w:val="24"/>
          <w:szCs w:val="24"/>
        </w:rPr>
        <w:lastRenderedPageBreak/>
        <w:t xml:space="preserve">1. </w:t>
      </w:r>
      <w:r w:rsidRPr="007E3AFD">
        <w:rPr>
          <w:rStyle w:val="Textoennegrita"/>
          <w:rFonts w:ascii="Arial" w:hAnsi="Arial" w:cs="Arial"/>
          <w:i w:val="0"/>
          <w:color w:val="auto"/>
          <w:sz w:val="24"/>
          <w:szCs w:val="24"/>
        </w:rPr>
        <w:t>Aprendizaje Significativo</w:t>
      </w:r>
    </w:p>
    <w:p w14:paraId="43F73CE8" w14:textId="77777777" w:rsidR="00564AEC" w:rsidRPr="007E3AFD" w:rsidRDefault="00564AEC" w:rsidP="007E3AFD">
      <w:pPr>
        <w:pStyle w:val="NormalWeb"/>
        <w:jc w:val="both"/>
        <w:rPr>
          <w:rFonts w:ascii="Arial" w:hAnsi="Arial" w:cs="Arial"/>
        </w:rPr>
      </w:pPr>
      <w:r w:rsidRPr="007E3AFD">
        <w:rPr>
          <w:rFonts w:ascii="Arial" w:hAnsi="Arial" w:cs="Arial"/>
        </w:rPr>
        <w:t>Se parte de los saberes previos de los estudiantes, promoviendo la construcción activa del conocimiento filosófico a través de su vinculación con la vida cotidiana. Se propicia el diálogo entre los conceptos filosóficos clásicos y contemporáneos y las experiencias personales, sociales y culturales de los jóvenes, permitiendo que la filosofía cobre sentido real en su vida y entorno.</w:t>
      </w:r>
    </w:p>
    <w:p w14:paraId="7EE85DE7" w14:textId="77777777" w:rsidR="00564AEC" w:rsidRPr="007E3AFD" w:rsidRDefault="00564AEC" w:rsidP="007E3AFD">
      <w:pPr>
        <w:pStyle w:val="Ttulo4"/>
        <w:spacing w:line="240" w:lineRule="auto"/>
        <w:jc w:val="both"/>
        <w:rPr>
          <w:rFonts w:ascii="Arial" w:hAnsi="Arial" w:cs="Arial"/>
          <w:b/>
          <w:i w:val="0"/>
          <w:color w:val="auto"/>
          <w:sz w:val="24"/>
          <w:szCs w:val="24"/>
        </w:rPr>
      </w:pPr>
      <w:r w:rsidRPr="007E3AFD">
        <w:rPr>
          <w:rFonts w:ascii="Arial" w:hAnsi="Arial" w:cs="Arial"/>
          <w:b/>
          <w:i w:val="0"/>
          <w:color w:val="auto"/>
          <w:sz w:val="24"/>
          <w:szCs w:val="24"/>
        </w:rPr>
        <w:t xml:space="preserve">2. </w:t>
      </w:r>
      <w:r w:rsidRPr="007E3AFD">
        <w:rPr>
          <w:rStyle w:val="Textoennegrita"/>
          <w:rFonts w:ascii="Arial" w:hAnsi="Arial" w:cs="Arial"/>
          <w:i w:val="0"/>
          <w:color w:val="auto"/>
          <w:sz w:val="24"/>
          <w:szCs w:val="24"/>
        </w:rPr>
        <w:t>Aprendizaje Colaborativo o Cooperativo</w:t>
      </w:r>
    </w:p>
    <w:p w14:paraId="33676E04" w14:textId="77777777" w:rsidR="00564AEC" w:rsidRPr="007E3AFD" w:rsidRDefault="00564AEC" w:rsidP="007E3AFD">
      <w:pPr>
        <w:pStyle w:val="NormalWeb"/>
        <w:jc w:val="both"/>
        <w:rPr>
          <w:rFonts w:ascii="Arial" w:hAnsi="Arial" w:cs="Arial"/>
        </w:rPr>
      </w:pPr>
      <w:r w:rsidRPr="007E3AFD">
        <w:rPr>
          <w:rFonts w:ascii="Arial" w:hAnsi="Arial" w:cs="Arial"/>
        </w:rPr>
        <w:t>Se fomenta el trabajo en equipo como herramienta para el desarrollo del pensamiento crítico y ético. A través de debates, mesas redondas, proyectos grupales y análisis de casos, los estudiantes construyen colectivamente significados, aprenden a argumentar y respetar la diversidad de opiniones, fortaleciendo la dimensión democrática del pensamiento filosófico.</w:t>
      </w:r>
    </w:p>
    <w:p w14:paraId="21F4561D" w14:textId="77777777" w:rsidR="00564AEC" w:rsidRPr="007E3AFD" w:rsidRDefault="00564AEC" w:rsidP="007E3AFD">
      <w:pPr>
        <w:pStyle w:val="Ttulo4"/>
        <w:spacing w:line="240" w:lineRule="auto"/>
        <w:jc w:val="both"/>
        <w:rPr>
          <w:rFonts w:ascii="Arial" w:hAnsi="Arial" w:cs="Arial"/>
          <w:i w:val="0"/>
          <w:sz w:val="24"/>
          <w:szCs w:val="24"/>
        </w:rPr>
      </w:pPr>
      <w:r w:rsidRPr="007E3AFD">
        <w:rPr>
          <w:rFonts w:ascii="Arial" w:hAnsi="Arial" w:cs="Arial"/>
          <w:i w:val="0"/>
          <w:color w:val="auto"/>
          <w:sz w:val="24"/>
          <w:szCs w:val="24"/>
        </w:rPr>
        <w:t xml:space="preserve">3. </w:t>
      </w:r>
      <w:r w:rsidRPr="007E3AFD">
        <w:rPr>
          <w:rStyle w:val="Textoennegrita"/>
          <w:rFonts w:ascii="Arial" w:hAnsi="Arial" w:cs="Arial"/>
          <w:i w:val="0"/>
          <w:color w:val="auto"/>
          <w:sz w:val="24"/>
          <w:szCs w:val="24"/>
        </w:rPr>
        <w:t>Enseñanza Problemática e Interdisciplinar</w:t>
      </w:r>
    </w:p>
    <w:p w14:paraId="35985507" w14:textId="77777777" w:rsidR="00564AEC" w:rsidRPr="007E3AFD" w:rsidRDefault="00564AEC" w:rsidP="007E3AFD">
      <w:pPr>
        <w:pStyle w:val="NormalWeb"/>
        <w:jc w:val="both"/>
        <w:rPr>
          <w:rFonts w:ascii="Arial" w:hAnsi="Arial" w:cs="Arial"/>
        </w:rPr>
      </w:pPr>
      <w:r w:rsidRPr="007E3AFD">
        <w:rPr>
          <w:rFonts w:ascii="Arial" w:hAnsi="Arial" w:cs="Arial"/>
        </w:rPr>
        <w:t>Se utilizan situaciones reales o hipotéticas para provocar el cuestionamiento filosófico. La enseñanza se plantea desde problemas abiertos que requieren ser analizados desde múltiples dimensiones: éticas, políticas, sociales, científicas, estéticas, entre otras. Esto facilita la conexión de la filosofía con otras áreas del conocimiento, promoviendo el pensamiento interdisciplinar.</w:t>
      </w:r>
    </w:p>
    <w:p w14:paraId="3002B3C1" w14:textId="77777777" w:rsidR="00564AEC" w:rsidRPr="007E3AFD" w:rsidRDefault="00564AEC" w:rsidP="007E3AFD">
      <w:pPr>
        <w:pStyle w:val="Ttulo4"/>
        <w:spacing w:line="240" w:lineRule="auto"/>
        <w:jc w:val="both"/>
        <w:rPr>
          <w:rFonts w:ascii="Arial" w:hAnsi="Arial" w:cs="Arial"/>
          <w:i w:val="0"/>
          <w:color w:val="auto"/>
          <w:sz w:val="24"/>
          <w:szCs w:val="24"/>
        </w:rPr>
      </w:pPr>
      <w:r w:rsidRPr="007E3AFD">
        <w:rPr>
          <w:rFonts w:ascii="Arial" w:hAnsi="Arial" w:cs="Arial"/>
          <w:i w:val="0"/>
          <w:color w:val="auto"/>
          <w:sz w:val="24"/>
          <w:szCs w:val="24"/>
        </w:rPr>
        <w:t xml:space="preserve">4. </w:t>
      </w:r>
      <w:r w:rsidRPr="007E3AFD">
        <w:rPr>
          <w:rStyle w:val="Textoennegrita"/>
          <w:rFonts w:ascii="Arial" w:hAnsi="Arial" w:cs="Arial"/>
          <w:i w:val="0"/>
          <w:color w:val="auto"/>
          <w:sz w:val="24"/>
          <w:szCs w:val="24"/>
        </w:rPr>
        <w:t>Cambio Conceptual</w:t>
      </w:r>
    </w:p>
    <w:p w14:paraId="72B6AE27" w14:textId="77777777" w:rsidR="00564AEC" w:rsidRPr="007E3AFD" w:rsidRDefault="00564AEC" w:rsidP="007E3AFD">
      <w:pPr>
        <w:pStyle w:val="NormalWeb"/>
        <w:jc w:val="both"/>
        <w:rPr>
          <w:rFonts w:ascii="Arial" w:hAnsi="Arial" w:cs="Arial"/>
        </w:rPr>
      </w:pPr>
      <w:r w:rsidRPr="007E3AFD">
        <w:rPr>
          <w:rFonts w:ascii="Arial" w:hAnsi="Arial" w:cs="Arial"/>
        </w:rPr>
        <w:t>Se reconoce que el aprendizaje es una reestructuración del pensamiento. Por ello, se diseña la enseñanza como un proceso de confrontación entre ideas previas y nuevos conceptos filosóficos, permitiendo que los estudiantes resignifiquen sus ideas. Se utilizan comparaciones, analogías, dilemas y situaciones límite para generar conflicto cognitivo que facilite el cambio conceptual.</w:t>
      </w:r>
    </w:p>
    <w:p w14:paraId="65441377" w14:textId="77777777" w:rsidR="00564AEC" w:rsidRPr="007E3AFD" w:rsidRDefault="00564AEC" w:rsidP="007E3AFD">
      <w:pPr>
        <w:pStyle w:val="Ttulo4"/>
        <w:spacing w:line="240" w:lineRule="auto"/>
        <w:jc w:val="both"/>
        <w:rPr>
          <w:rFonts w:ascii="Arial" w:hAnsi="Arial" w:cs="Arial"/>
          <w:i w:val="0"/>
          <w:sz w:val="24"/>
          <w:szCs w:val="24"/>
        </w:rPr>
      </w:pPr>
      <w:r w:rsidRPr="007E3AFD">
        <w:rPr>
          <w:rFonts w:ascii="Arial" w:hAnsi="Arial" w:cs="Arial"/>
          <w:i w:val="0"/>
          <w:color w:val="auto"/>
          <w:sz w:val="24"/>
          <w:szCs w:val="24"/>
        </w:rPr>
        <w:t xml:space="preserve">5. </w:t>
      </w:r>
      <w:r w:rsidRPr="007E3AFD">
        <w:rPr>
          <w:rStyle w:val="Textoennegrita"/>
          <w:rFonts w:ascii="Arial" w:hAnsi="Arial" w:cs="Arial"/>
          <w:i w:val="0"/>
          <w:color w:val="auto"/>
          <w:sz w:val="24"/>
          <w:szCs w:val="24"/>
        </w:rPr>
        <w:t>Estrategias Didácticas Específicas</w:t>
      </w:r>
    </w:p>
    <w:p w14:paraId="7FAB9B76" w14:textId="77777777" w:rsidR="00564AEC" w:rsidRPr="007E3AFD" w:rsidRDefault="00564AEC" w:rsidP="007E3AFD">
      <w:pPr>
        <w:pStyle w:val="NormalWeb"/>
        <w:numPr>
          <w:ilvl w:val="0"/>
          <w:numId w:val="29"/>
        </w:numPr>
        <w:jc w:val="both"/>
        <w:rPr>
          <w:rFonts w:ascii="Arial" w:hAnsi="Arial" w:cs="Arial"/>
        </w:rPr>
      </w:pPr>
      <w:r w:rsidRPr="007E3AFD">
        <w:rPr>
          <w:rStyle w:val="Textoennegrita"/>
          <w:rFonts w:ascii="Arial" w:hAnsi="Arial" w:cs="Arial"/>
        </w:rPr>
        <w:t>El seminario</w:t>
      </w:r>
      <w:r w:rsidRPr="007E3AFD">
        <w:rPr>
          <w:rFonts w:ascii="Arial" w:hAnsi="Arial" w:cs="Arial"/>
        </w:rPr>
        <w:t>: Se promueve la lectura crítica de textos filosóficos, acompañada de discusiones organizadas y argumentadas.</w:t>
      </w:r>
    </w:p>
    <w:p w14:paraId="7577F8E6" w14:textId="77777777" w:rsidR="00564AEC" w:rsidRPr="007E3AFD" w:rsidRDefault="00564AEC" w:rsidP="007E3AFD">
      <w:pPr>
        <w:pStyle w:val="NormalWeb"/>
        <w:numPr>
          <w:ilvl w:val="0"/>
          <w:numId w:val="29"/>
        </w:numPr>
        <w:jc w:val="both"/>
        <w:rPr>
          <w:rFonts w:ascii="Arial" w:hAnsi="Arial" w:cs="Arial"/>
        </w:rPr>
      </w:pPr>
      <w:r w:rsidRPr="007E3AFD">
        <w:rPr>
          <w:rStyle w:val="Textoennegrita"/>
          <w:rFonts w:ascii="Arial" w:hAnsi="Arial" w:cs="Arial"/>
        </w:rPr>
        <w:t>El taller</w:t>
      </w:r>
      <w:r w:rsidRPr="007E3AFD">
        <w:rPr>
          <w:rFonts w:ascii="Arial" w:hAnsi="Arial" w:cs="Arial"/>
        </w:rPr>
        <w:t>: Actividades prácticas que permiten aplicar conceptos filosóficos a situaciones concretas, fomentando la creatividad y la reflexión.</w:t>
      </w:r>
    </w:p>
    <w:p w14:paraId="16947349" w14:textId="77777777" w:rsidR="00564AEC" w:rsidRPr="007E3AFD" w:rsidRDefault="00564AEC" w:rsidP="007E3AFD">
      <w:pPr>
        <w:pStyle w:val="NormalWeb"/>
        <w:numPr>
          <w:ilvl w:val="0"/>
          <w:numId w:val="29"/>
        </w:numPr>
        <w:jc w:val="both"/>
        <w:rPr>
          <w:rFonts w:ascii="Arial" w:hAnsi="Arial" w:cs="Arial"/>
        </w:rPr>
      </w:pPr>
      <w:r w:rsidRPr="007E3AFD">
        <w:rPr>
          <w:rStyle w:val="Textoennegrita"/>
          <w:rFonts w:ascii="Arial" w:hAnsi="Arial" w:cs="Arial"/>
        </w:rPr>
        <w:t>La guía de aprendizaje</w:t>
      </w:r>
      <w:r w:rsidRPr="007E3AFD">
        <w:rPr>
          <w:rFonts w:ascii="Arial" w:hAnsi="Arial" w:cs="Arial"/>
        </w:rPr>
        <w:t>: Documento estructurado que orienta la lectura, la reflexión y la sistematización de contenidos.</w:t>
      </w:r>
    </w:p>
    <w:p w14:paraId="5817885E" w14:textId="77777777" w:rsidR="00564AEC" w:rsidRPr="007E3AFD" w:rsidRDefault="00564AEC" w:rsidP="007E3AFD">
      <w:pPr>
        <w:pStyle w:val="NormalWeb"/>
        <w:numPr>
          <w:ilvl w:val="0"/>
          <w:numId w:val="29"/>
        </w:numPr>
        <w:jc w:val="both"/>
        <w:rPr>
          <w:rFonts w:ascii="Arial" w:hAnsi="Arial" w:cs="Arial"/>
        </w:rPr>
      </w:pPr>
      <w:r w:rsidRPr="007E3AFD">
        <w:rPr>
          <w:rStyle w:val="Textoennegrita"/>
          <w:rFonts w:ascii="Arial" w:hAnsi="Arial" w:cs="Arial"/>
        </w:rPr>
        <w:t>La clase magistral dialógica</w:t>
      </w:r>
      <w:r w:rsidRPr="007E3AFD">
        <w:rPr>
          <w:rFonts w:ascii="Arial" w:hAnsi="Arial" w:cs="Arial"/>
        </w:rPr>
        <w:t>: Se reserva para introducir o consolidar conceptos clave, siempre permitiendo la interacción y el cuestionamiento por parte de los estudiantes.</w:t>
      </w:r>
    </w:p>
    <w:p w14:paraId="19D7579E" w14:textId="77777777" w:rsidR="00564AEC" w:rsidRPr="007E3AFD" w:rsidRDefault="00564AEC" w:rsidP="007E3AFD">
      <w:pPr>
        <w:pStyle w:val="NormalWeb"/>
        <w:numPr>
          <w:ilvl w:val="0"/>
          <w:numId w:val="29"/>
        </w:numPr>
        <w:jc w:val="both"/>
        <w:rPr>
          <w:rFonts w:ascii="Arial" w:hAnsi="Arial" w:cs="Arial"/>
        </w:rPr>
      </w:pPr>
      <w:r w:rsidRPr="007E3AFD">
        <w:rPr>
          <w:rStyle w:val="Textoennegrita"/>
          <w:rFonts w:ascii="Arial" w:hAnsi="Arial" w:cs="Arial"/>
        </w:rPr>
        <w:t>Situaciones de aprendizaje</w:t>
      </w:r>
      <w:r w:rsidRPr="007E3AFD">
        <w:rPr>
          <w:rFonts w:ascii="Arial" w:hAnsi="Arial" w:cs="Arial"/>
        </w:rPr>
        <w:t>: Escenarios diseñados para generar reflexión filosófica, como dilemas éticos, preguntas filosóficas esenciales o análisis de contextos sociales actuales.</w:t>
      </w:r>
    </w:p>
    <w:p w14:paraId="7548F73A" w14:textId="77777777" w:rsidR="00564AEC" w:rsidRPr="007E3AFD" w:rsidRDefault="00564AEC" w:rsidP="007E3AFD">
      <w:pPr>
        <w:pStyle w:val="NormalWeb"/>
        <w:numPr>
          <w:ilvl w:val="0"/>
          <w:numId w:val="29"/>
        </w:numPr>
        <w:jc w:val="both"/>
        <w:rPr>
          <w:rFonts w:ascii="Arial" w:hAnsi="Arial" w:cs="Arial"/>
        </w:rPr>
      </w:pPr>
      <w:r w:rsidRPr="007E3AFD">
        <w:rPr>
          <w:rStyle w:val="Textoennegrita"/>
          <w:rFonts w:ascii="Arial" w:hAnsi="Arial" w:cs="Arial"/>
        </w:rPr>
        <w:lastRenderedPageBreak/>
        <w:t>Práctica filosófica</w:t>
      </w:r>
      <w:r w:rsidRPr="007E3AFD">
        <w:rPr>
          <w:rFonts w:ascii="Arial" w:hAnsi="Arial" w:cs="Arial"/>
        </w:rPr>
        <w:t>: Espacios de diálogo socrático, escritura reflexiva y argumentación oral, que permiten aplicar la filosofía como herramienta de vida y transformación social.</w:t>
      </w:r>
    </w:p>
    <w:p w14:paraId="6701BFBD" w14:textId="24453C75" w:rsidR="00B03E51" w:rsidRPr="007E3AFD" w:rsidRDefault="00564AEC" w:rsidP="007E3AFD">
      <w:pPr>
        <w:pStyle w:val="Ttulo3"/>
        <w:jc w:val="both"/>
        <w:rPr>
          <w:rFonts w:ascii="Arial" w:eastAsia="Arial" w:hAnsi="Arial" w:cs="Arial"/>
          <w:sz w:val="24"/>
          <w:szCs w:val="24"/>
        </w:rPr>
      </w:pPr>
      <w:r w:rsidRPr="007E3AFD">
        <w:rPr>
          <w:rStyle w:val="Textoennegrita"/>
          <w:rFonts w:ascii="Arial" w:hAnsi="Arial" w:cs="Arial"/>
          <w:sz w:val="24"/>
          <w:szCs w:val="24"/>
        </w:rPr>
        <w:t xml:space="preserve">Enfoque Pedagógico Transversal: </w:t>
      </w:r>
      <w:r w:rsidRPr="007E3AFD">
        <w:rPr>
          <w:rFonts w:ascii="Arial" w:hAnsi="Arial" w:cs="Arial"/>
          <w:b w:val="0"/>
          <w:sz w:val="24"/>
          <w:szCs w:val="24"/>
        </w:rPr>
        <w:t>Esta metodología se desarrolla en coherencia con un enfoque de educación inclusiva, centrada en el estudiante y orientada al desarrollo de competencias ciudadanas, pensamiento crítico y formación en valores, tal como lo promueven la Constitución Política de Colombia, la Ley General de Educación (Ley 115 de 1994) y las orientaciones del MEN.</w:t>
      </w:r>
    </w:p>
    <w:p w14:paraId="492599FD" w14:textId="65D8BC38" w:rsidR="00B03E51" w:rsidRPr="007E3AFD" w:rsidRDefault="00B03E51" w:rsidP="007E3AFD">
      <w:pPr>
        <w:ind w:left="461"/>
        <w:jc w:val="both"/>
        <w:rPr>
          <w:rFonts w:ascii="Arial" w:eastAsia="Arial" w:hAnsi="Arial" w:cs="Arial"/>
          <w:b/>
          <w:sz w:val="24"/>
          <w:szCs w:val="24"/>
          <w:lang w:val="es-CO"/>
        </w:rPr>
      </w:pPr>
      <w:r w:rsidRPr="007E3AFD">
        <w:rPr>
          <w:rFonts w:ascii="Arial" w:eastAsia="Arial" w:hAnsi="Arial" w:cs="Arial"/>
          <w:b/>
          <w:spacing w:val="-1"/>
          <w:sz w:val="24"/>
          <w:szCs w:val="24"/>
          <w:lang w:val="es-CO"/>
        </w:rPr>
        <w:t>7</w:t>
      </w:r>
      <w:r w:rsidRPr="007E3AFD">
        <w:rPr>
          <w:rFonts w:ascii="Arial" w:eastAsia="Arial" w:hAnsi="Arial" w:cs="Arial"/>
          <w:b/>
          <w:sz w:val="24"/>
          <w:szCs w:val="24"/>
          <w:lang w:val="es-CO"/>
        </w:rPr>
        <w:t xml:space="preserve">. </w:t>
      </w:r>
      <w:r w:rsidRPr="007E3AFD">
        <w:rPr>
          <w:rFonts w:ascii="Arial" w:eastAsia="Arial" w:hAnsi="Arial" w:cs="Arial"/>
          <w:b/>
          <w:spacing w:val="28"/>
          <w:sz w:val="24"/>
          <w:szCs w:val="24"/>
          <w:lang w:val="es-CO"/>
        </w:rPr>
        <w:t xml:space="preserve"> </w:t>
      </w:r>
      <w:r w:rsidRPr="007E3AFD">
        <w:rPr>
          <w:rFonts w:ascii="Arial" w:eastAsia="Arial" w:hAnsi="Arial" w:cs="Arial"/>
          <w:b/>
          <w:spacing w:val="-1"/>
          <w:sz w:val="24"/>
          <w:szCs w:val="24"/>
          <w:lang w:val="es-CO"/>
        </w:rPr>
        <w:t>R</w:t>
      </w:r>
      <w:r w:rsidRPr="007E3AFD">
        <w:rPr>
          <w:rFonts w:ascii="Arial" w:eastAsia="Arial" w:hAnsi="Arial" w:cs="Arial"/>
          <w:b/>
          <w:sz w:val="24"/>
          <w:szCs w:val="24"/>
          <w:lang w:val="es-CO"/>
        </w:rPr>
        <w:t>E</w:t>
      </w:r>
      <w:r w:rsidRPr="007E3AFD">
        <w:rPr>
          <w:rFonts w:ascii="Arial" w:eastAsia="Arial" w:hAnsi="Arial" w:cs="Arial"/>
          <w:b/>
          <w:spacing w:val="-1"/>
          <w:sz w:val="24"/>
          <w:szCs w:val="24"/>
          <w:lang w:val="es-CO"/>
        </w:rPr>
        <w:t>CUR</w:t>
      </w:r>
      <w:r w:rsidRPr="007E3AFD">
        <w:rPr>
          <w:rFonts w:ascii="Arial" w:eastAsia="Arial" w:hAnsi="Arial" w:cs="Arial"/>
          <w:b/>
          <w:sz w:val="24"/>
          <w:szCs w:val="24"/>
          <w:lang w:val="es-CO"/>
        </w:rPr>
        <w:t>S</w:t>
      </w:r>
      <w:r w:rsidRPr="007E3AFD">
        <w:rPr>
          <w:rFonts w:ascii="Arial" w:eastAsia="Arial" w:hAnsi="Arial" w:cs="Arial"/>
          <w:b/>
          <w:spacing w:val="1"/>
          <w:sz w:val="24"/>
          <w:szCs w:val="24"/>
          <w:lang w:val="es-CO"/>
        </w:rPr>
        <w:t>O</w:t>
      </w:r>
      <w:r w:rsidRPr="007E3AFD">
        <w:rPr>
          <w:rFonts w:ascii="Arial" w:eastAsia="Arial" w:hAnsi="Arial" w:cs="Arial"/>
          <w:b/>
          <w:sz w:val="24"/>
          <w:szCs w:val="24"/>
          <w:lang w:val="es-CO"/>
        </w:rPr>
        <w:t>S</w:t>
      </w:r>
      <w:r w:rsidRPr="007E3AFD">
        <w:rPr>
          <w:rFonts w:ascii="Arial" w:eastAsia="Arial" w:hAnsi="Arial" w:cs="Arial"/>
          <w:b/>
          <w:spacing w:val="1"/>
          <w:sz w:val="24"/>
          <w:szCs w:val="24"/>
          <w:lang w:val="es-CO"/>
        </w:rPr>
        <w:t xml:space="preserve"> </w:t>
      </w:r>
      <w:r w:rsidRPr="007E3AFD">
        <w:rPr>
          <w:rFonts w:ascii="Arial" w:eastAsia="Arial" w:hAnsi="Arial" w:cs="Arial"/>
          <w:b/>
          <w:sz w:val="24"/>
          <w:szCs w:val="24"/>
          <w:lang w:val="es-CO"/>
        </w:rPr>
        <w:t>Y</w:t>
      </w:r>
      <w:r w:rsidRPr="007E3AFD">
        <w:rPr>
          <w:rFonts w:ascii="Arial" w:eastAsia="Arial" w:hAnsi="Arial" w:cs="Arial"/>
          <w:b/>
          <w:spacing w:val="1"/>
          <w:sz w:val="24"/>
          <w:szCs w:val="24"/>
          <w:lang w:val="es-CO"/>
        </w:rPr>
        <w:t xml:space="preserve"> </w:t>
      </w:r>
      <w:r w:rsidRPr="007E3AFD">
        <w:rPr>
          <w:rFonts w:ascii="Arial" w:eastAsia="Arial" w:hAnsi="Arial" w:cs="Arial"/>
          <w:b/>
          <w:sz w:val="24"/>
          <w:szCs w:val="24"/>
          <w:lang w:val="es-CO"/>
        </w:rPr>
        <w:t>AMB</w:t>
      </w:r>
      <w:r w:rsidRPr="007E3AFD">
        <w:rPr>
          <w:rFonts w:ascii="Arial" w:eastAsia="Arial" w:hAnsi="Arial" w:cs="Arial"/>
          <w:b/>
          <w:spacing w:val="1"/>
          <w:sz w:val="24"/>
          <w:szCs w:val="24"/>
          <w:lang w:val="es-CO"/>
        </w:rPr>
        <w:t>I</w:t>
      </w:r>
      <w:r w:rsidRPr="007E3AFD">
        <w:rPr>
          <w:rFonts w:ascii="Arial" w:eastAsia="Arial" w:hAnsi="Arial" w:cs="Arial"/>
          <w:b/>
          <w:sz w:val="24"/>
          <w:szCs w:val="24"/>
          <w:lang w:val="es-CO"/>
        </w:rPr>
        <w:t>E</w:t>
      </w:r>
      <w:r w:rsidRPr="007E3AFD">
        <w:rPr>
          <w:rFonts w:ascii="Arial" w:eastAsia="Arial" w:hAnsi="Arial" w:cs="Arial"/>
          <w:b/>
          <w:spacing w:val="-1"/>
          <w:sz w:val="24"/>
          <w:szCs w:val="24"/>
          <w:lang w:val="es-CO"/>
        </w:rPr>
        <w:t>N</w:t>
      </w:r>
      <w:r w:rsidRPr="007E3AFD">
        <w:rPr>
          <w:rFonts w:ascii="Arial" w:eastAsia="Arial" w:hAnsi="Arial" w:cs="Arial"/>
          <w:b/>
          <w:spacing w:val="1"/>
          <w:sz w:val="24"/>
          <w:szCs w:val="24"/>
          <w:lang w:val="es-CO"/>
        </w:rPr>
        <w:t>T</w:t>
      </w:r>
      <w:r w:rsidRPr="007E3AFD">
        <w:rPr>
          <w:rFonts w:ascii="Arial" w:eastAsia="Arial" w:hAnsi="Arial" w:cs="Arial"/>
          <w:b/>
          <w:sz w:val="24"/>
          <w:szCs w:val="24"/>
          <w:lang w:val="es-CO"/>
        </w:rPr>
        <w:t>ES</w:t>
      </w:r>
      <w:r w:rsidRPr="007E3AFD">
        <w:rPr>
          <w:rFonts w:ascii="Arial" w:eastAsia="Arial" w:hAnsi="Arial" w:cs="Arial"/>
          <w:b/>
          <w:spacing w:val="1"/>
          <w:sz w:val="24"/>
          <w:szCs w:val="24"/>
          <w:lang w:val="es-CO"/>
        </w:rPr>
        <w:t xml:space="preserve"> </w:t>
      </w:r>
      <w:r w:rsidRPr="007E3AFD">
        <w:rPr>
          <w:rFonts w:ascii="Arial" w:eastAsia="Arial" w:hAnsi="Arial" w:cs="Arial"/>
          <w:b/>
          <w:spacing w:val="-1"/>
          <w:sz w:val="24"/>
          <w:szCs w:val="24"/>
          <w:lang w:val="es-CO"/>
        </w:rPr>
        <w:t>D</w:t>
      </w:r>
      <w:r w:rsidRPr="007E3AFD">
        <w:rPr>
          <w:rFonts w:ascii="Arial" w:eastAsia="Arial" w:hAnsi="Arial" w:cs="Arial"/>
          <w:b/>
          <w:sz w:val="24"/>
          <w:szCs w:val="24"/>
          <w:lang w:val="es-CO"/>
        </w:rPr>
        <w:t>E</w:t>
      </w:r>
      <w:r w:rsidRPr="007E3AFD">
        <w:rPr>
          <w:rFonts w:ascii="Arial" w:eastAsia="Arial" w:hAnsi="Arial" w:cs="Arial"/>
          <w:b/>
          <w:spacing w:val="1"/>
          <w:sz w:val="24"/>
          <w:szCs w:val="24"/>
          <w:lang w:val="es-CO"/>
        </w:rPr>
        <w:t xml:space="preserve"> </w:t>
      </w:r>
      <w:r w:rsidRPr="007E3AFD">
        <w:rPr>
          <w:rFonts w:ascii="Arial" w:eastAsia="Arial" w:hAnsi="Arial" w:cs="Arial"/>
          <w:b/>
          <w:sz w:val="24"/>
          <w:szCs w:val="24"/>
          <w:lang w:val="es-CO"/>
        </w:rPr>
        <w:t>AP</w:t>
      </w:r>
      <w:r w:rsidRPr="007E3AFD">
        <w:rPr>
          <w:rFonts w:ascii="Arial" w:eastAsia="Arial" w:hAnsi="Arial" w:cs="Arial"/>
          <w:b/>
          <w:spacing w:val="-1"/>
          <w:sz w:val="24"/>
          <w:szCs w:val="24"/>
          <w:lang w:val="es-CO"/>
        </w:rPr>
        <w:t>R</w:t>
      </w:r>
      <w:r w:rsidRPr="007E3AFD">
        <w:rPr>
          <w:rFonts w:ascii="Arial" w:eastAsia="Arial" w:hAnsi="Arial" w:cs="Arial"/>
          <w:b/>
          <w:sz w:val="24"/>
          <w:szCs w:val="24"/>
          <w:lang w:val="es-CO"/>
        </w:rPr>
        <w:t>E</w:t>
      </w:r>
      <w:r w:rsidRPr="007E3AFD">
        <w:rPr>
          <w:rFonts w:ascii="Arial" w:eastAsia="Arial" w:hAnsi="Arial" w:cs="Arial"/>
          <w:b/>
          <w:spacing w:val="-1"/>
          <w:sz w:val="24"/>
          <w:szCs w:val="24"/>
          <w:lang w:val="es-CO"/>
        </w:rPr>
        <w:t>ND</w:t>
      </w:r>
      <w:r w:rsidRPr="007E3AFD">
        <w:rPr>
          <w:rFonts w:ascii="Arial" w:eastAsia="Arial" w:hAnsi="Arial" w:cs="Arial"/>
          <w:b/>
          <w:spacing w:val="1"/>
          <w:sz w:val="24"/>
          <w:szCs w:val="24"/>
          <w:lang w:val="es-CO"/>
        </w:rPr>
        <w:t>IZ</w:t>
      </w:r>
      <w:r w:rsidRPr="007E3AFD">
        <w:rPr>
          <w:rFonts w:ascii="Arial" w:eastAsia="Arial" w:hAnsi="Arial" w:cs="Arial"/>
          <w:b/>
          <w:sz w:val="24"/>
          <w:szCs w:val="24"/>
          <w:lang w:val="es-CO"/>
        </w:rPr>
        <w:t>AJE</w:t>
      </w:r>
      <w:r w:rsidR="005665B4" w:rsidRPr="007E3AFD">
        <w:rPr>
          <w:rFonts w:ascii="Arial" w:eastAsia="Arial" w:hAnsi="Arial" w:cs="Arial"/>
          <w:b/>
          <w:sz w:val="24"/>
          <w:szCs w:val="24"/>
          <w:lang w:val="es-CO"/>
        </w:rPr>
        <w:t>.</w:t>
      </w:r>
    </w:p>
    <w:p w14:paraId="5E4706B2" w14:textId="77777777" w:rsidR="005665B4" w:rsidRPr="007E3AFD" w:rsidRDefault="005665B4" w:rsidP="007E3AFD">
      <w:pPr>
        <w:ind w:left="461"/>
        <w:jc w:val="both"/>
        <w:rPr>
          <w:rFonts w:ascii="Arial" w:eastAsia="Arial" w:hAnsi="Arial" w:cs="Arial"/>
          <w:b/>
          <w:sz w:val="24"/>
          <w:szCs w:val="24"/>
          <w:lang w:val="es-CO"/>
        </w:rPr>
      </w:pPr>
    </w:p>
    <w:p w14:paraId="46B99D37" w14:textId="5001FE0D" w:rsidR="005665B4" w:rsidRPr="007E3AFD" w:rsidRDefault="005665B4" w:rsidP="007E3AFD">
      <w:pPr>
        <w:jc w:val="both"/>
        <w:rPr>
          <w:rFonts w:ascii="Arial" w:eastAsia="Arial" w:hAnsi="Arial" w:cs="Arial"/>
          <w:sz w:val="24"/>
          <w:szCs w:val="24"/>
          <w:lang w:val="es-CO"/>
        </w:rPr>
      </w:pPr>
      <w:r w:rsidRPr="007E3AFD">
        <w:rPr>
          <w:rFonts w:ascii="Arial" w:eastAsia="Arial" w:hAnsi="Arial" w:cs="Arial"/>
          <w:b/>
          <w:sz w:val="24"/>
          <w:szCs w:val="24"/>
          <w:lang w:val="es-CO"/>
        </w:rPr>
        <w:t>Recursos físicos</w:t>
      </w:r>
      <w:r w:rsidR="00FA7EE6" w:rsidRPr="007E3AFD">
        <w:rPr>
          <w:rFonts w:ascii="Arial" w:eastAsia="Arial" w:hAnsi="Arial" w:cs="Arial"/>
          <w:b/>
          <w:sz w:val="24"/>
          <w:szCs w:val="24"/>
          <w:lang w:val="es-CO"/>
        </w:rPr>
        <w:t xml:space="preserve"> y materiales</w:t>
      </w:r>
      <w:r w:rsidRPr="007E3AFD">
        <w:rPr>
          <w:rFonts w:ascii="Arial" w:eastAsia="Arial" w:hAnsi="Arial" w:cs="Arial"/>
          <w:b/>
          <w:sz w:val="24"/>
          <w:szCs w:val="24"/>
          <w:lang w:val="es-CO"/>
        </w:rPr>
        <w:t xml:space="preserve">: </w:t>
      </w:r>
      <w:r w:rsidRPr="007E3AFD">
        <w:rPr>
          <w:rFonts w:ascii="Arial" w:eastAsia="Arial" w:hAnsi="Arial" w:cs="Arial"/>
          <w:sz w:val="24"/>
          <w:szCs w:val="24"/>
          <w:lang w:val="es-CO"/>
        </w:rPr>
        <w:t xml:space="preserve">La institución educativa posee una infraestructura de atención por cada una de sus sedes, infraestructura en su gran mayoría en deficientes condiciones. En todas las sedes se poseen medios </w:t>
      </w:r>
      <w:r w:rsidR="007E3AFD" w:rsidRPr="007E3AFD">
        <w:rPr>
          <w:rFonts w:ascii="Arial" w:eastAsia="Arial" w:hAnsi="Arial" w:cs="Arial"/>
          <w:sz w:val="24"/>
          <w:szCs w:val="24"/>
          <w:lang w:val="es-CO"/>
        </w:rPr>
        <w:t>audiovisuales y</w:t>
      </w:r>
      <w:r w:rsidRPr="007E3AFD">
        <w:rPr>
          <w:rFonts w:ascii="Arial" w:eastAsia="Arial" w:hAnsi="Arial" w:cs="Arial"/>
          <w:sz w:val="24"/>
          <w:szCs w:val="24"/>
          <w:lang w:val="es-CO"/>
        </w:rPr>
        <w:t xml:space="preserve"> tecnológicos, no</w:t>
      </w:r>
      <w:r w:rsidR="00FA7EE6" w:rsidRPr="007E3AFD">
        <w:rPr>
          <w:rFonts w:ascii="Arial" w:eastAsia="Arial" w:hAnsi="Arial" w:cs="Arial"/>
          <w:sz w:val="24"/>
          <w:szCs w:val="24"/>
          <w:lang w:val="es-CO"/>
        </w:rPr>
        <w:t xml:space="preserve"> muchos y no en muy buen estado. Con una deficiencia de conectividad en todas las sedes de institución. Se carece en todas las sedes de herramientas bibliográficas (libros, mapas, entre otros) para el trabajo del área.</w:t>
      </w:r>
    </w:p>
    <w:p w14:paraId="3EBB4BC9" w14:textId="6D42D718" w:rsidR="00FA7EE6" w:rsidRPr="007E3AFD" w:rsidRDefault="00FA7EE6" w:rsidP="007E3AFD">
      <w:pPr>
        <w:jc w:val="both"/>
        <w:rPr>
          <w:rFonts w:ascii="Arial" w:eastAsia="Arial" w:hAnsi="Arial" w:cs="Arial"/>
          <w:sz w:val="24"/>
          <w:szCs w:val="24"/>
          <w:lang w:val="es-CO"/>
        </w:rPr>
      </w:pPr>
      <w:r w:rsidRPr="007E3AFD">
        <w:rPr>
          <w:rFonts w:ascii="Arial" w:eastAsia="Arial" w:hAnsi="Arial" w:cs="Arial"/>
          <w:sz w:val="24"/>
          <w:szCs w:val="24"/>
          <w:lang w:val="es-CO"/>
        </w:rPr>
        <w:t xml:space="preserve">Se cuenta con </w:t>
      </w:r>
      <w:r w:rsidR="007E3AFD" w:rsidRPr="007E3AFD">
        <w:rPr>
          <w:rFonts w:ascii="Arial" w:eastAsia="Arial" w:hAnsi="Arial" w:cs="Arial"/>
          <w:sz w:val="24"/>
          <w:szCs w:val="24"/>
          <w:lang w:val="es-CO"/>
        </w:rPr>
        <w:t>un talento humano</w:t>
      </w:r>
      <w:r w:rsidRPr="007E3AFD">
        <w:rPr>
          <w:rFonts w:ascii="Arial" w:eastAsia="Arial" w:hAnsi="Arial" w:cs="Arial"/>
          <w:sz w:val="24"/>
          <w:szCs w:val="24"/>
          <w:lang w:val="es-CO"/>
        </w:rPr>
        <w:t xml:space="preserve"> de profesionales en área afines que, permiten realizar una transversalidad de pensamientos que se llevan al aula, lo que </w:t>
      </w:r>
      <w:r w:rsidR="007C3749" w:rsidRPr="007E3AFD">
        <w:rPr>
          <w:rFonts w:ascii="Arial" w:eastAsia="Arial" w:hAnsi="Arial" w:cs="Arial"/>
          <w:sz w:val="24"/>
          <w:szCs w:val="24"/>
          <w:lang w:val="es-CO"/>
        </w:rPr>
        <w:t>permite nutrir la dinámica es</w:t>
      </w:r>
      <w:r w:rsidRPr="007E3AFD">
        <w:rPr>
          <w:rFonts w:ascii="Arial" w:eastAsia="Arial" w:hAnsi="Arial" w:cs="Arial"/>
          <w:sz w:val="24"/>
          <w:szCs w:val="24"/>
          <w:lang w:val="es-CO"/>
        </w:rPr>
        <w:t>colar.</w:t>
      </w:r>
    </w:p>
    <w:p w14:paraId="22F57CA3" w14:textId="77777777" w:rsidR="00FA7EE6" w:rsidRPr="007E3AFD" w:rsidRDefault="00FA7EE6" w:rsidP="007E3AFD">
      <w:pPr>
        <w:jc w:val="both"/>
        <w:rPr>
          <w:rFonts w:ascii="Arial" w:eastAsia="Arial" w:hAnsi="Arial" w:cs="Arial"/>
          <w:sz w:val="24"/>
          <w:szCs w:val="24"/>
          <w:lang w:val="es-CO"/>
        </w:rPr>
      </w:pPr>
    </w:p>
    <w:p w14:paraId="77021598" w14:textId="7167BD34" w:rsidR="005403CD" w:rsidRPr="007E3AFD" w:rsidRDefault="007E3AFD" w:rsidP="007E3AFD">
      <w:pPr>
        <w:ind w:left="461"/>
        <w:jc w:val="both"/>
        <w:rPr>
          <w:rFonts w:ascii="Arial" w:eastAsia="Arial" w:hAnsi="Arial" w:cs="Arial"/>
          <w:b/>
          <w:sz w:val="24"/>
          <w:szCs w:val="24"/>
          <w:lang w:val="es-CO"/>
        </w:rPr>
      </w:pPr>
      <w:r>
        <w:rPr>
          <w:rFonts w:ascii="Arial" w:eastAsia="Arial" w:hAnsi="Arial" w:cs="Arial"/>
          <w:b/>
          <w:sz w:val="24"/>
          <w:szCs w:val="24"/>
          <w:lang w:val="es-CO"/>
        </w:rPr>
        <w:t>8. ENFOQUE PTA</w:t>
      </w:r>
    </w:p>
    <w:p w14:paraId="71595626" w14:textId="77777777" w:rsidR="005403CD" w:rsidRPr="007E3AFD" w:rsidRDefault="005403CD" w:rsidP="007E3AFD">
      <w:pPr>
        <w:ind w:left="461"/>
        <w:jc w:val="both"/>
        <w:rPr>
          <w:rFonts w:ascii="Arial" w:eastAsia="Arial" w:hAnsi="Arial" w:cs="Arial"/>
          <w:b/>
          <w:sz w:val="24"/>
          <w:szCs w:val="24"/>
          <w:lang w:val="es-CO"/>
        </w:rPr>
      </w:pPr>
    </w:p>
    <w:p w14:paraId="53B2BC3C" w14:textId="77777777" w:rsidR="005403CD" w:rsidRPr="007E3AFD" w:rsidRDefault="005403CD" w:rsidP="007E3AFD">
      <w:pPr>
        <w:jc w:val="both"/>
        <w:rPr>
          <w:rFonts w:ascii="Arial" w:hAnsi="Arial" w:cs="Arial"/>
          <w:sz w:val="24"/>
          <w:szCs w:val="24"/>
          <w:lang w:val="es-CO"/>
        </w:rPr>
      </w:pPr>
      <w:r w:rsidRPr="007E3AFD">
        <w:rPr>
          <w:rFonts w:ascii="Arial" w:hAnsi="Arial" w:cs="Arial"/>
          <w:sz w:val="24"/>
          <w:szCs w:val="24"/>
          <w:lang w:val="es-CO"/>
        </w:rPr>
        <w:t>Toda el área de ciencias sociales, tendrás ajustes del PTA en formación integral; y tendrá el enfoque de la educación CRESE, específicamente en el eje de la convivencia pacífica: se enfoca en crear relaciones pacíficas que no usen las violencias como formas de resolver conflictos y hacer de los establecimientos educativos ambientes seguros donde los conflictos puedan ser manejados de forma asertiva y los niños, niñas, adolescentes y jóvenes sean protegidos del conflicto.</w:t>
      </w:r>
    </w:p>
    <w:p w14:paraId="6598BA85" w14:textId="77777777" w:rsidR="007C3749" w:rsidRPr="007E3AFD" w:rsidRDefault="007C3749" w:rsidP="007E3AFD">
      <w:pPr>
        <w:jc w:val="both"/>
        <w:rPr>
          <w:rFonts w:ascii="Arial" w:hAnsi="Arial" w:cs="Arial"/>
          <w:sz w:val="24"/>
          <w:szCs w:val="24"/>
          <w:lang w:val="es-CO"/>
        </w:rPr>
      </w:pPr>
    </w:p>
    <w:p w14:paraId="31EF215F" w14:textId="77777777" w:rsidR="00B03E51" w:rsidRPr="007E3AFD" w:rsidRDefault="00B03E51" w:rsidP="007E3AFD">
      <w:pPr>
        <w:spacing w:before="5"/>
        <w:ind w:left="461"/>
        <w:jc w:val="both"/>
        <w:rPr>
          <w:rFonts w:ascii="Arial" w:eastAsia="Arial" w:hAnsi="Arial" w:cs="Arial"/>
          <w:b/>
          <w:sz w:val="24"/>
          <w:szCs w:val="24"/>
          <w:lang w:val="es-CO"/>
        </w:rPr>
      </w:pPr>
      <w:r w:rsidRPr="007E3AFD">
        <w:rPr>
          <w:rFonts w:ascii="Arial" w:eastAsia="Arial" w:hAnsi="Arial" w:cs="Arial"/>
          <w:b/>
          <w:sz w:val="24"/>
          <w:szCs w:val="24"/>
          <w:lang w:val="es-CO"/>
        </w:rPr>
        <w:t xml:space="preserve">9. </w:t>
      </w:r>
      <w:r w:rsidRPr="007E3AFD">
        <w:rPr>
          <w:rFonts w:ascii="Arial" w:eastAsia="Arial" w:hAnsi="Arial" w:cs="Arial"/>
          <w:b/>
          <w:spacing w:val="27"/>
          <w:sz w:val="24"/>
          <w:szCs w:val="24"/>
          <w:lang w:val="es-CO"/>
        </w:rPr>
        <w:t xml:space="preserve"> </w:t>
      </w:r>
      <w:r w:rsidRPr="007E3AFD">
        <w:rPr>
          <w:rFonts w:ascii="Arial" w:eastAsia="Arial" w:hAnsi="Arial" w:cs="Arial"/>
          <w:b/>
          <w:sz w:val="24"/>
          <w:szCs w:val="24"/>
          <w:lang w:val="es-CO"/>
        </w:rPr>
        <w:t>EVA</w:t>
      </w:r>
      <w:r w:rsidRPr="007E3AFD">
        <w:rPr>
          <w:rFonts w:ascii="Arial" w:eastAsia="Arial" w:hAnsi="Arial" w:cs="Arial"/>
          <w:b/>
          <w:spacing w:val="-2"/>
          <w:sz w:val="24"/>
          <w:szCs w:val="24"/>
          <w:lang w:val="es-CO"/>
        </w:rPr>
        <w:t>L</w:t>
      </w:r>
      <w:r w:rsidRPr="007E3AFD">
        <w:rPr>
          <w:rFonts w:ascii="Arial" w:eastAsia="Arial" w:hAnsi="Arial" w:cs="Arial"/>
          <w:b/>
          <w:spacing w:val="-1"/>
          <w:sz w:val="24"/>
          <w:szCs w:val="24"/>
          <w:lang w:val="es-CO"/>
        </w:rPr>
        <w:t>U</w:t>
      </w:r>
      <w:r w:rsidRPr="007E3AFD">
        <w:rPr>
          <w:rFonts w:ascii="Arial" w:eastAsia="Arial" w:hAnsi="Arial" w:cs="Arial"/>
          <w:b/>
          <w:sz w:val="24"/>
          <w:szCs w:val="24"/>
          <w:lang w:val="es-CO"/>
        </w:rPr>
        <w:t>A</w:t>
      </w:r>
      <w:r w:rsidRPr="007E3AFD">
        <w:rPr>
          <w:rFonts w:ascii="Arial" w:eastAsia="Arial" w:hAnsi="Arial" w:cs="Arial"/>
          <w:b/>
          <w:spacing w:val="-1"/>
          <w:sz w:val="24"/>
          <w:szCs w:val="24"/>
          <w:lang w:val="es-CO"/>
        </w:rPr>
        <w:t>C</w:t>
      </w:r>
      <w:r w:rsidRPr="007E3AFD">
        <w:rPr>
          <w:rFonts w:ascii="Arial" w:eastAsia="Arial" w:hAnsi="Arial" w:cs="Arial"/>
          <w:b/>
          <w:spacing w:val="1"/>
          <w:sz w:val="24"/>
          <w:szCs w:val="24"/>
          <w:lang w:val="es-CO"/>
        </w:rPr>
        <w:t>IÓ</w:t>
      </w:r>
      <w:r w:rsidRPr="007E3AFD">
        <w:rPr>
          <w:rFonts w:ascii="Arial" w:eastAsia="Arial" w:hAnsi="Arial" w:cs="Arial"/>
          <w:b/>
          <w:sz w:val="24"/>
          <w:szCs w:val="24"/>
          <w:lang w:val="es-CO"/>
        </w:rPr>
        <w:t>N</w:t>
      </w:r>
    </w:p>
    <w:p w14:paraId="3DE00424" w14:textId="77777777" w:rsidR="00B03E51" w:rsidRPr="007E3AFD" w:rsidRDefault="00B03E51" w:rsidP="007E3AFD">
      <w:pPr>
        <w:spacing w:before="4"/>
        <w:jc w:val="both"/>
        <w:rPr>
          <w:rFonts w:ascii="Arial" w:hAnsi="Arial" w:cs="Arial"/>
          <w:sz w:val="24"/>
          <w:szCs w:val="24"/>
          <w:lang w:val="es-CO"/>
        </w:rPr>
      </w:pPr>
    </w:p>
    <w:p w14:paraId="30B45351" w14:textId="2A553EB5" w:rsidR="008B2985" w:rsidRPr="007E3AFD" w:rsidRDefault="008B2985" w:rsidP="007E3AFD">
      <w:pPr>
        <w:spacing w:before="4"/>
        <w:jc w:val="both"/>
        <w:rPr>
          <w:rFonts w:ascii="Arial" w:hAnsi="Arial" w:cs="Arial"/>
          <w:b/>
          <w:sz w:val="24"/>
          <w:szCs w:val="24"/>
          <w:lang w:val="es-CO"/>
        </w:rPr>
      </w:pPr>
      <w:r w:rsidRPr="007E3AFD">
        <w:rPr>
          <w:rFonts w:ascii="Arial" w:hAnsi="Arial" w:cs="Arial"/>
          <w:b/>
          <w:sz w:val="24"/>
          <w:szCs w:val="24"/>
          <w:lang w:val="es-CO"/>
        </w:rPr>
        <w:t>C</w:t>
      </w:r>
      <w:r w:rsidR="007E3AFD">
        <w:rPr>
          <w:rFonts w:ascii="Arial" w:hAnsi="Arial" w:cs="Arial"/>
          <w:b/>
          <w:sz w:val="24"/>
          <w:szCs w:val="24"/>
          <w:lang w:val="es-CO"/>
        </w:rPr>
        <w:t>riterios de evaluación</w:t>
      </w:r>
    </w:p>
    <w:p w14:paraId="370A9513" w14:textId="77777777" w:rsidR="008B2985" w:rsidRPr="007E3AFD" w:rsidRDefault="008B2985" w:rsidP="007E3AFD">
      <w:pPr>
        <w:spacing w:before="4"/>
        <w:jc w:val="both"/>
        <w:rPr>
          <w:rFonts w:ascii="Arial" w:hAnsi="Arial" w:cs="Arial"/>
          <w:b/>
          <w:sz w:val="24"/>
          <w:szCs w:val="24"/>
          <w:lang w:val="es-CO"/>
        </w:rPr>
      </w:pPr>
    </w:p>
    <w:p w14:paraId="10ED083F"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Cada docente al iniciar cada uno de los periodos, debe dar a conocer a los estudiantes de manera clara y concisa, los contenidos, competencias, actividades y los criterios que determinen cómo se alcanza una valoración de acuerdo a la escala evaluativa.</w:t>
      </w:r>
    </w:p>
    <w:p w14:paraId="2C05D58B" w14:textId="77777777" w:rsidR="008B2985" w:rsidRPr="007E3AFD" w:rsidRDefault="008B2985" w:rsidP="007E3AFD">
      <w:pPr>
        <w:spacing w:before="4"/>
        <w:jc w:val="both"/>
        <w:rPr>
          <w:rFonts w:ascii="Arial" w:hAnsi="Arial" w:cs="Arial"/>
          <w:sz w:val="24"/>
          <w:szCs w:val="24"/>
          <w:lang w:val="es-CO"/>
        </w:rPr>
      </w:pPr>
    </w:p>
    <w:p w14:paraId="706206BD"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Para cada actividad evaluativa el docente debe indicar previamente a los estudiantes los criterios y requisitos para alcanzar cada uno de los diferentes niveles de desempeño en la escala de valoración institucional.</w:t>
      </w:r>
    </w:p>
    <w:p w14:paraId="76DDEE97" w14:textId="77777777" w:rsidR="008B2985" w:rsidRPr="007E3AFD" w:rsidRDefault="008B2985" w:rsidP="007E3AFD">
      <w:pPr>
        <w:spacing w:before="4"/>
        <w:jc w:val="both"/>
        <w:rPr>
          <w:rFonts w:ascii="Arial" w:hAnsi="Arial" w:cs="Arial"/>
          <w:sz w:val="24"/>
          <w:szCs w:val="24"/>
          <w:lang w:val="es-CO"/>
        </w:rPr>
      </w:pPr>
    </w:p>
    <w:p w14:paraId="7BA98727" w14:textId="7C785340"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En sentido general el estudiante debe conocer, qué, cuándo y cómo se va a evaluar de acuerdo a los parámetros de este sistema.</w:t>
      </w:r>
    </w:p>
    <w:p w14:paraId="3B17006E" w14:textId="77777777" w:rsidR="008B2985" w:rsidRPr="007E3AFD" w:rsidRDefault="008B2985" w:rsidP="007E3AFD">
      <w:pPr>
        <w:spacing w:before="4"/>
        <w:jc w:val="both"/>
        <w:rPr>
          <w:rFonts w:ascii="Arial" w:hAnsi="Arial" w:cs="Arial"/>
          <w:sz w:val="24"/>
          <w:szCs w:val="24"/>
          <w:lang w:val="es-CO"/>
        </w:rPr>
      </w:pPr>
    </w:p>
    <w:p w14:paraId="31B2E52B"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NOTA: Las consideraciones y/o menciones hechas en este documento en relación a la Aceleración del Aprendizaje, son aplicables en el evento en que existan grupos conformados por estudiantes que estén bajo este modelo educativo flexible.</w:t>
      </w:r>
    </w:p>
    <w:p w14:paraId="2F1EAF8B" w14:textId="77777777" w:rsidR="008B2985" w:rsidRPr="007E3AFD" w:rsidRDefault="008B2985" w:rsidP="007E3AFD">
      <w:pPr>
        <w:spacing w:before="4"/>
        <w:jc w:val="both"/>
        <w:rPr>
          <w:rFonts w:ascii="Arial" w:hAnsi="Arial" w:cs="Arial"/>
          <w:b/>
          <w:sz w:val="24"/>
          <w:szCs w:val="24"/>
          <w:lang w:val="es-CO"/>
        </w:rPr>
      </w:pPr>
    </w:p>
    <w:p w14:paraId="370E8228" w14:textId="629220A4" w:rsidR="008B2985" w:rsidRPr="007E3AFD" w:rsidRDefault="001D4784" w:rsidP="007E3AFD">
      <w:pPr>
        <w:spacing w:before="4"/>
        <w:jc w:val="both"/>
        <w:rPr>
          <w:rFonts w:ascii="Arial" w:hAnsi="Arial" w:cs="Arial"/>
          <w:b/>
          <w:sz w:val="24"/>
          <w:szCs w:val="24"/>
          <w:lang w:val="es-CO"/>
        </w:rPr>
      </w:pPr>
      <w:r w:rsidRPr="007E3AFD">
        <w:rPr>
          <w:rFonts w:ascii="Arial" w:hAnsi="Arial" w:cs="Arial"/>
          <w:b/>
          <w:sz w:val="24"/>
          <w:szCs w:val="24"/>
          <w:lang w:val="es-CO"/>
        </w:rPr>
        <w:t>Ponderación de cada uno de los períodos.</w:t>
      </w:r>
    </w:p>
    <w:p w14:paraId="6F386BF2" w14:textId="77777777" w:rsidR="001D4784" w:rsidRPr="007E3AFD" w:rsidRDefault="001D4784" w:rsidP="007E3AFD">
      <w:pPr>
        <w:spacing w:before="4"/>
        <w:jc w:val="both"/>
        <w:rPr>
          <w:rFonts w:ascii="Arial" w:hAnsi="Arial" w:cs="Arial"/>
          <w:b/>
          <w:sz w:val="24"/>
          <w:szCs w:val="24"/>
          <w:lang w:val="es-CO"/>
        </w:rPr>
      </w:pPr>
    </w:p>
    <w:p w14:paraId="42A402B6"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Cada período académico, a partir del año 2025, tendrá la siguiente valoración porcentual:</w:t>
      </w:r>
    </w:p>
    <w:p w14:paraId="2908D337"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Primero 25%</w:t>
      </w:r>
    </w:p>
    <w:p w14:paraId="529BA950"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Segundo 25%</w:t>
      </w:r>
    </w:p>
    <w:p w14:paraId="38BB551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Tercero 25%</w:t>
      </w:r>
    </w:p>
    <w:p w14:paraId="05BBB32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Cuarto 25%</w:t>
      </w:r>
    </w:p>
    <w:p w14:paraId="4741338C" w14:textId="77777777" w:rsidR="008B2985" w:rsidRPr="007E3AFD" w:rsidRDefault="008B2985" w:rsidP="007E3AFD">
      <w:pPr>
        <w:spacing w:before="4"/>
        <w:jc w:val="both"/>
        <w:rPr>
          <w:rFonts w:ascii="Arial" w:hAnsi="Arial" w:cs="Arial"/>
          <w:sz w:val="24"/>
          <w:szCs w:val="24"/>
          <w:lang w:val="es-CO"/>
        </w:rPr>
      </w:pPr>
    </w:p>
    <w:p w14:paraId="0CD41B83"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 1:</w:t>
      </w:r>
      <w:r w:rsidRPr="007E3AFD">
        <w:rPr>
          <w:rFonts w:ascii="Arial" w:hAnsi="Arial" w:cs="Arial"/>
          <w:sz w:val="24"/>
          <w:szCs w:val="24"/>
          <w:lang w:val="es-CO"/>
        </w:rPr>
        <w:t xml:space="preserve"> Para el grado de Aceleración y los Ciclos Lectivos Especiales Integrados CLEI (Decreto 3011 de 1997) rigen los mismos porcentajes, para los CLEI 5 y CLEI 6, la ponderación es del 50% para cada período.</w:t>
      </w:r>
    </w:p>
    <w:p w14:paraId="05FB8A90" w14:textId="77777777" w:rsidR="00564AEC" w:rsidRPr="007E3AFD" w:rsidRDefault="00564AEC" w:rsidP="007E3AFD">
      <w:pPr>
        <w:spacing w:before="4"/>
        <w:jc w:val="both"/>
        <w:rPr>
          <w:rFonts w:ascii="Arial" w:hAnsi="Arial" w:cs="Arial"/>
          <w:sz w:val="24"/>
          <w:szCs w:val="24"/>
          <w:lang w:val="es-CO"/>
        </w:rPr>
      </w:pPr>
    </w:p>
    <w:p w14:paraId="4030233E" w14:textId="290C2D3A" w:rsidR="008B2985" w:rsidRPr="007E3AFD" w:rsidRDefault="008B2985" w:rsidP="007E3AFD">
      <w:pPr>
        <w:spacing w:before="4"/>
        <w:jc w:val="both"/>
        <w:rPr>
          <w:rFonts w:ascii="Arial" w:hAnsi="Arial" w:cs="Arial"/>
          <w:b/>
          <w:sz w:val="24"/>
          <w:szCs w:val="24"/>
          <w:lang w:val="es-CO"/>
        </w:rPr>
      </w:pPr>
      <w:r w:rsidRPr="007E3AFD">
        <w:rPr>
          <w:rFonts w:ascii="Arial" w:hAnsi="Arial" w:cs="Arial"/>
          <w:b/>
          <w:sz w:val="24"/>
          <w:szCs w:val="24"/>
          <w:lang w:val="es-CO"/>
        </w:rPr>
        <w:t>Características de la evaluación.</w:t>
      </w:r>
    </w:p>
    <w:p w14:paraId="11C4D346"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La evaluación debe ser:</w:t>
      </w:r>
    </w:p>
    <w:p w14:paraId="2B6369B6" w14:textId="77777777" w:rsidR="008B2985" w:rsidRPr="007E3AFD" w:rsidRDefault="008B2985" w:rsidP="007E3AFD">
      <w:pPr>
        <w:spacing w:before="4"/>
        <w:jc w:val="both"/>
        <w:rPr>
          <w:rFonts w:ascii="Arial" w:hAnsi="Arial" w:cs="Arial"/>
          <w:sz w:val="24"/>
          <w:szCs w:val="24"/>
          <w:lang w:val="es-CO"/>
        </w:rPr>
      </w:pPr>
    </w:p>
    <w:p w14:paraId="46E9DE6D"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CONTINUA</w:t>
      </w:r>
      <w:r w:rsidRPr="007E3AFD">
        <w:rPr>
          <w:rFonts w:ascii="Arial" w:hAnsi="Arial" w:cs="Arial"/>
          <w:sz w:val="24"/>
          <w:szCs w:val="24"/>
          <w:lang w:val="es-CO"/>
        </w:rPr>
        <w:t xml:space="preserve">: En cada período se evaluará el aprendizaje del estudiante en todas las áreas y asignaturas del plan de estudios, en aspectos tales como: El alcance del estándar del aprendizaje (compromiso académico y de convivencia). Desarrollo del proceso de aprendizaje y adquisición de competencias, brindando la oportunidad al estudiante de alcanzar este proceso de manera permanente. </w:t>
      </w:r>
    </w:p>
    <w:p w14:paraId="1506C5B4" w14:textId="77777777" w:rsidR="008B2985" w:rsidRPr="007E3AFD" w:rsidRDefault="008B2985" w:rsidP="007E3AFD">
      <w:pPr>
        <w:spacing w:before="4"/>
        <w:jc w:val="both"/>
        <w:rPr>
          <w:rFonts w:ascii="Arial" w:hAnsi="Arial" w:cs="Arial"/>
          <w:sz w:val="24"/>
          <w:szCs w:val="24"/>
          <w:lang w:val="es-CO"/>
        </w:rPr>
      </w:pPr>
    </w:p>
    <w:p w14:paraId="3FDB5685"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INTEGRAL</w:t>
      </w:r>
      <w:r w:rsidRPr="007E3AFD">
        <w:rPr>
          <w:rFonts w:ascii="Arial" w:hAnsi="Arial" w:cs="Arial"/>
          <w:sz w:val="24"/>
          <w:szCs w:val="24"/>
          <w:lang w:val="es-CO"/>
        </w:rPr>
        <w:t xml:space="preserve">: Una evaluación que da cuenta de las diversas dimensiones del ser humano en cuanto a lo cognitivo, actitudinal y procedimental, teniendo en cuenta las competencias básicas (interpretativa, argumentativa y propositiva) y las competencias ciudadanas y laborales. La calificación en la valoración cuantitativa, cualitativa y por competencias básicas y específicas del proceso de aprendizaje en la formación integral del estudiante se hace bajo responsabilidad del docente siguiendo las directrices de este sistema de evaluación. Los estudiantes de cada grupo participarán en diferentes momentos evaluativos orientados y previamente establecidos con el docente. </w:t>
      </w:r>
    </w:p>
    <w:p w14:paraId="5C92F4C5" w14:textId="77777777" w:rsidR="008B2985" w:rsidRPr="007E3AFD" w:rsidRDefault="008B2985" w:rsidP="007E3AFD">
      <w:pPr>
        <w:spacing w:before="4"/>
        <w:jc w:val="both"/>
        <w:rPr>
          <w:rFonts w:ascii="Arial" w:hAnsi="Arial" w:cs="Arial"/>
          <w:sz w:val="24"/>
          <w:szCs w:val="24"/>
          <w:lang w:val="es-CO"/>
        </w:rPr>
      </w:pPr>
    </w:p>
    <w:p w14:paraId="0CC51C36"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SISTEMÁTICA:</w:t>
      </w:r>
      <w:r w:rsidRPr="007E3AFD">
        <w:rPr>
          <w:rFonts w:ascii="Arial" w:hAnsi="Arial" w:cs="Arial"/>
          <w:sz w:val="24"/>
          <w:szCs w:val="24"/>
          <w:lang w:val="es-CO"/>
        </w:rPr>
        <w:t xml:space="preserve"> Corresponde a las valoraciones sobre estándares, competencias y logros alcanzados o dejados de alcanzar por el estudiante. Las competencias deben ser evaluadas en conjunto; por cuanto la enseñanza integra contenidos y procesos. </w:t>
      </w:r>
    </w:p>
    <w:p w14:paraId="00D7F3A7" w14:textId="77777777" w:rsidR="008B2985" w:rsidRPr="007E3AFD" w:rsidRDefault="008B2985" w:rsidP="007E3AFD">
      <w:pPr>
        <w:spacing w:before="4"/>
        <w:jc w:val="both"/>
        <w:rPr>
          <w:rFonts w:ascii="Arial" w:hAnsi="Arial" w:cs="Arial"/>
          <w:sz w:val="24"/>
          <w:szCs w:val="24"/>
          <w:lang w:val="es-CO"/>
        </w:rPr>
      </w:pPr>
    </w:p>
    <w:p w14:paraId="77AAEB56"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FLEXIBLE</w:t>
      </w:r>
      <w:r w:rsidRPr="007E3AFD">
        <w:rPr>
          <w:rFonts w:ascii="Arial" w:hAnsi="Arial" w:cs="Arial"/>
          <w:sz w:val="24"/>
          <w:szCs w:val="24"/>
          <w:lang w:val="es-CO"/>
        </w:rPr>
        <w:t xml:space="preserve">: Los estudiantes con diagnóstico de necesidades educativas especiales de acuerdo a la Decreto 1421 de 2017 (Ley de Inclusión) serán evaluados en el desempeño de cada una de sus competencias, en especial: las destrezas, posibilidades y limitaciones para darle un trato justo y equitativo en las evaluaciones de acuerdo con la problemática detectada. Con las recomendaciones de los </w:t>
      </w:r>
      <w:r w:rsidRPr="007E3AFD">
        <w:rPr>
          <w:rFonts w:ascii="Arial" w:hAnsi="Arial" w:cs="Arial"/>
          <w:sz w:val="24"/>
          <w:szCs w:val="24"/>
          <w:lang w:val="es-CO"/>
        </w:rPr>
        <w:lastRenderedPageBreak/>
        <w:t xml:space="preserve">especialistas se adaptará el proceso evaluativo. A cada estudiante con necesidades educativas especiales, se le debe realizar el respectivo PIAR (Plan Individual de Ajustes Razonables) por parte del docente. Los estudiantes que se encuentren en un proceso de restablecimiento de derechos, por alguna de las entidades competentes, tendrán derecho a presentar sus actividades académicas en condiciones favorables al tipo de situación presentada, las cuales serán previamente planteadas por el personal que se designe para su realización. Para los estudiantes que se encuentran en la modalidad hibrida (escuela en casa), se realizará la valoración de las actividades asignadas acorde a las circunstancias, diagnostico (si existe) y las recomendaciones médicas y será valorada acorde a las necesidades individuales. En los casos que se requiera, el consejo académico analizará la situación. </w:t>
      </w:r>
    </w:p>
    <w:p w14:paraId="1AFB2BFE" w14:textId="77777777" w:rsidR="001D4784" w:rsidRPr="007E3AFD" w:rsidRDefault="001D4784" w:rsidP="007E3AFD">
      <w:pPr>
        <w:spacing w:before="4"/>
        <w:jc w:val="both"/>
        <w:rPr>
          <w:rFonts w:ascii="Arial" w:hAnsi="Arial" w:cs="Arial"/>
          <w:sz w:val="24"/>
          <w:szCs w:val="24"/>
          <w:lang w:val="es-CO"/>
        </w:rPr>
      </w:pPr>
    </w:p>
    <w:p w14:paraId="73133FBF"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PARTICIPATIVA:</w:t>
      </w:r>
      <w:r w:rsidRPr="007E3AFD">
        <w:rPr>
          <w:rFonts w:ascii="Arial" w:hAnsi="Arial" w:cs="Arial"/>
          <w:sz w:val="24"/>
          <w:szCs w:val="24"/>
          <w:lang w:val="es-CO"/>
        </w:rPr>
        <w:t xml:space="preserve"> Los estudiantes conocerán de antemano los criterios de valoración de cada actividad que se lleve a cabo dentro del proceso de evaluación y que sea merecedora de valoración, los cuales deben ser dados a conocer por escrito, consignados en los cuadernos de apuntes de los estudiantes. </w:t>
      </w:r>
    </w:p>
    <w:p w14:paraId="30D35EC7" w14:textId="77777777" w:rsidR="001D4784" w:rsidRPr="007E3AFD" w:rsidRDefault="001D4784" w:rsidP="007E3AFD">
      <w:pPr>
        <w:spacing w:before="4"/>
        <w:jc w:val="both"/>
        <w:rPr>
          <w:rFonts w:ascii="Arial" w:hAnsi="Arial" w:cs="Arial"/>
          <w:sz w:val="24"/>
          <w:szCs w:val="24"/>
          <w:lang w:val="es-CO"/>
        </w:rPr>
      </w:pPr>
    </w:p>
    <w:p w14:paraId="4481715B"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VALORACIÓN CUANTITATIVA</w:t>
      </w:r>
      <w:r w:rsidRPr="007E3AFD">
        <w:rPr>
          <w:rFonts w:ascii="Arial" w:hAnsi="Arial" w:cs="Arial"/>
          <w:sz w:val="24"/>
          <w:szCs w:val="24"/>
          <w:lang w:val="es-CO"/>
        </w:rPr>
        <w:t xml:space="preserve">. Las notas deben dar cuenta de la construcción de conocimientos, así como del avance en el desarrollo de las competencias antes descritas y el mejoramiento actitudinal y autocrítico del estudiante. Las notas son el resultado de aplicación de pruebas, observaciones, análisis, discusiones y en general la recopilación del proceso cognitivo, procedimental y actitudinal del aprendizaje. Estas deben dar cuenta de un proceso que garantice los principios de oportunidad, imparcialidad y equidad. </w:t>
      </w:r>
    </w:p>
    <w:p w14:paraId="72D681E2" w14:textId="77777777" w:rsidR="005665B4" w:rsidRPr="007E3AFD" w:rsidRDefault="005665B4" w:rsidP="007E3AFD">
      <w:pPr>
        <w:spacing w:before="4"/>
        <w:jc w:val="both"/>
        <w:rPr>
          <w:rFonts w:ascii="Arial" w:hAnsi="Arial" w:cs="Arial"/>
          <w:sz w:val="24"/>
          <w:szCs w:val="24"/>
          <w:lang w:val="es-CO"/>
        </w:rPr>
      </w:pPr>
    </w:p>
    <w:p w14:paraId="34E68A59" w14:textId="784DDA1F" w:rsidR="008B2985" w:rsidRPr="007E3AFD" w:rsidRDefault="007C3749" w:rsidP="007E3AFD">
      <w:pPr>
        <w:spacing w:before="4"/>
        <w:jc w:val="both"/>
        <w:rPr>
          <w:rFonts w:ascii="Arial" w:hAnsi="Arial" w:cs="Arial"/>
          <w:b/>
          <w:sz w:val="24"/>
          <w:szCs w:val="24"/>
          <w:lang w:val="es-CO"/>
        </w:rPr>
      </w:pPr>
      <w:r w:rsidRPr="007E3AFD">
        <w:rPr>
          <w:rFonts w:ascii="Arial" w:hAnsi="Arial" w:cs="Arial"/>
          <w:b/>
          <w:sz w:val="24"/>
          <w:szCs w:val="24"/>
          <w:lang w:val="es-CO"/>
        </w:rPr>
        <w:t>V</w:t>
      </w:r>
      <w:r w:rsidR="008B2985" w:rsidRPr="007E3AFD">
        <w:rPr>
          <w:rFonts w:ascii="Arial" w:hAnsi="Arial" w:cs="Arial"/>
          <w:b/>
          <w:sz w:val="24"/>
          <w:szCs w:val="24"/>
          <w:lang w:val="es-CO"/>
        </w:rPr>
        <w:t>aloración porcentual.</w:t>
      </w:r>
    </w:p>
    <w:p w14:paraId="2EE786B7" w14:textId="77777777" w:rsidR="001D4784" w:rsidRPr="007E3AFD" w:rsidRDefault="001D4784" w:rsidP="007E3AFD">
      <w:pPr>
        <w:spacing w:before="4"/>
        <w:jc w:val="both"/>
        <w:rPr>
          <w:rFonts w:ascii="Arial" w:hAnsi="Arial" w:cs="Arial"/>
          <w:b/>
          <w:sz w:val="24"/>
          <w:szCs w:val="24"/>
          <w:lang w:val="es-CO"/>
        </w:rPr>
      </w:pPr>
    </w:p>
    <w:p w14:paraId="0327E4D0" w14:textId="2C81BA3C" w:rsidR="001D4784" w:rsidRPr="007E3AFD" w:rsidRDefault="001D4784" w:rsidP="007E3AFD">
      <w:pPr>
        <w:spacing w:before="4"/>
        <w:jc w:val="both"/>
        <w:rPr>
          <w:rFonts w:ascii="Arial" w:hAnsi="Arial" w:cs="Arial"/>
          <w:b/>
          <w:sz w:val="24"/>
          <w:szCs w:val="24"/>
          <w:lang w:val="es-CO"/>
        </w:rPr>
      </w:pPr>
      <w:r w:rsidRPr="007E3AFD">
        <w:rPr>
          <w:rFonts w:ascii="Arial" w:hAnsi="Arial" w:cs="Arial"/>
          <w:noProof/>
          <w:color w:val="000000"/>
          <w:szCs w:val="24"/>
          <w:bdr w:val="none" w:sz="0" w:space="0" w:color="auto" w:frame="1"/>
          <w:lang w:val="es-CO" w:eastAsia="es-CO"/>
        </w:rPr>
        <w:drawing>
          <wp:inline distT="0" distB="0" distL="0" distR="0" wp14:anchorId="07D24BE5" wp14:editId="7CD1F954">
            <wp:extent cx="5612130" cy="2430623"/>
            <wp:effectExtent l="0" t="0" r="7620" b="8255"/>
            <wp:docPr id="1" name="Imagen 1" descr="https://lh7-rt.googleusercontent.com/docsz/AD_4nXeicL_w0c8gAPNIbmgvJY_rfSbewDfj2LBNvV3YQXN_ydrtgQZa1YuVLnR-OSqOYzqAh4G5L-rl4q-6TJFzvRz1J8P1pO265ZmIJ-GSzPxMnilk56N7qetnTEzvzDEjn1yqoVCk1O6cR0HUwoup3RQ?key=f3Tc_b-twvuA_0VmdON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icL_w0c8gAPNIbmgvJY_rfSbewDfj2LBNvV3YQXN_ydrtgQZa1YuVLnR-OSqOYzqAh4G5L-rl4q-6TJFzvRz1J8P1pO265ZmIJ-GSzPxMnilk56N7qetnTEzvzDEjn1yqoVCk1O6cR0HUwoup3RQ?key=f3Tc_b-twvuA_0VmdONt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430623"/>
                    </a:xfrm>
                    <a:prstGeom prst="rect">
                      <a:avLst/>
                    </a:prstGeom>
                    <a:noFill/>
                    <a:ln>
                      <a:noFill/>
                    </a:ln>
                  </pic:spPr>
                </pic:pic>
              </a:graphicData>
            </a:graphic>
          </wp:inline>
        </w:drawing>
      </w:r>
    </w:p>
    <w:p w14:paraId="0B564D7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xml:space="preserve"> </w:t>
      </w:r>
    </w:p>
    <w:p w14:paraId="08E61BCF"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 1:</w:t>
      </w:r>
      <w:r w:rsidRPr="007E3AFD">
        <w:rPr>
          <w:rFonts w:ascii="Arial" w:hAnsi="Arial" w:cs="Arial"/>
          <w:sz w:val="24"/>
          <w:szCs w:val="24"/>
          <w:lang w:val="es-CO"/>
        </w:rPr>
        <w:t xml:space="preserve"> En los CLEI (Decreto 3011 de 1997) y Aceleración, cada docente es responsable de realizar la actividad evaluativa correspondiente a la evaluación de período, la cual tendrá la misma valoración señalada en la tabla anterior. </w:t>
      </w:r>
    </w:p>
    <w:p w14:paraId="1E570820" w14:textId="77777777" w:rsidR="001D4784" w:rsidRPr="007E3AFD" w:rsidRDefault="001D4784" w:rsidP="007E3AFD">
      <w:pPr>
        <w:spacing w:before="4"/>
        <w:jc w:val="both"/>
        <w:rPr>
          <w:rFonts w:ascii="Arial" w:hAnsi="Arial" w:cs="Arial"/>
          <w:b/>
          <w:sz w:val="24"/>
          <w:szCs w:val="24"/>
          <w:lang w:val="es-CO"/>
        </w:rPr>
      </w:pPr>
    </w:p>
    <w:p w14:paraId="7EC57E4E" w14:textId="77777777" w:rsidR="008B2985" w:rsidRPr="007E3AFD" w:rsidRDefault="008B2985" w:rsidP="007E3AFD">
      <w:pPr>
        <w:spacing w:before="4"/>
        <w:jc w:val="both"/>
        <w:rPr>
          <w:rFonts w:ascii="Arial" w:hAnsi="Arial" w:cs="Arial"/>
          <w:b/>
          <w:sz w:val="24"/>
          <w:szCs w:val="24"/>
          <w:lang w:val="es-CO"/>
        </w:rPr>
      </w:pPr>
      <w:r w:rsidRPr="007E3AFD">
        <w:rPr>
          <w:rFonts w:ascii="Arial" w:hAnsi="Arial" w:cs="Arial"/>
          <w:b/>
          <w:sz w:val="24"/>
          <w:szCs w:val="24"/>
          <w:lang w:val="es-CO"/>
        </w:rPr>
        <w:lastRenderedPageBreak/>
        <w:t>Valoración de las competencias de acuerdo al agente que evalúa.</w:t>
      </w:r>
    </w:p>
    <w:p w14:paraId="0BDF69CD" w14:textId="77777777" w:rsidR="001D4784" w:rsidRPr="007E3AFD" w:rsidRDefault="001D4784" w:rsidP="007E3AFD">
      <w:pPr>
        <w:spacing w:before="4"/>
        <w:jc w:val="both"/>
        <w:rPr>
          <w:rFonts w:ascii="Arial" w:hAnsi="Arial" w:cs="Arial"/>
          <w:b/>
          <w:sz w:val="24"/>
          <w:szCs w:val="24"/>
          <w:lang w:val="es-CO"/>
        </w:rPr>
      </w:pPr>
    </w:p>
    <w:p w14:paraId="798B79AF"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La heteroevaluación:</w:t>
      </w:r>
      <w:r w:rsidRPr="007E3AFD">
        <w:rPr>
          <w:rFonts w:ascii="Arial" w:hAnsi="Arial" w:cs="Arial"/>
          <w:sz w:val="24"/>
          <w:szCs w:val="24"/>
          <w:lang w:val="es-CO"/>
        </w:rPr>
        <w:t xml:space="preserve"> Corresponde al 90% que es el proceso que hace el docente en cuanto a los talleres, trabajos, consultas, exposiciones, participación en clase, evaluaciones y la prueba interna tipo SABER que se aplicará al final de cada período; además se tendrá en cuenta las aptitudes y actitudes de los (las) estudiantes. </w:t>
      </w:r>
    </w:p>
    <w:p w14:paraId="76C81872"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 xml:space="preserve">La autoevaluación: </w:t>
      </w:r>
      <w:r w:rsidRPr="007E3AFD">
        <w:rPr>
          <w:rFonts w:ascii="Arial" w:hAnsi="Arial" w:cs="Arial"/>
          <w:sz w:val="24"/>
          <w:szCs w:val="24"/>
          <w:lang w:val="es-CO"/>
        </w:rPr>
        <w:t>Tendrá un porcentaje del 5% y será plena autonomía del estudiante, evaluando así su capacidad crítica, analítica, reflexiva, su gran sentido de responsabilidad, su desarrollo integral, desempeño y progreso de acuerdo a los desempeños propios por el área o asignatura. Para ello se utiliza un formato que contenga los componentes actitudinales, procedimentales y conceptuales.</w:t>
      </w:r>
    </w:p>
    <w:p w14:paraId="755EC093" w14:textId="14EA9D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xml:space="preserve">      </w:t>
      </w:r>
    </w:p>
    <w:p w14:paraId="4F0ECEA6"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La coevaluación:</w:t>
      </w:r>
      <w:r w:rsidRPr="007E3AFD">
        <w:rPr>
          <w:rFonts w:ascii="Arial" w:hAnsi="Arial" w:cs="Arial"/>
          <w:sz w:val="24"/>
          <w:szCs w:val="24"/>
          <w:lang w:val="es-CO"/>
        </w:rPr>
        <w:t xml:space="preserve"> Tendrá un porcentaje del 5% y será un concepto emitido entre pares teniendo en cuenta los desempeños de los compañeros en el aula. Por ser un proceso dialógico, el estudiante coevaluador debe estar en condiciones de reconocer en su compañero los aciertos en el logro de desempeños en el área y en los aspectos a mejorar. Para este proceso se utilizan los mismos componentes de la matriz de autoevaluación y se realiza en dos momentos del periodo en la semana 5 y en la semana 10 para dar cuenta de un seguimiento y mejoramiento permanente. </w:t>
      </w:r>
    </w:p>
    <w:p w14:paraId="07A7965B" w14:textId="77777777" w:rsidR="001D4784" w:rsidRPr="007E3AFD" w:rsidRDefault="001D4784" w:rsidP="007E3AFD">
      <w:pPr>
        <w:spacing w:before="4"/>
        <w:jc w:val="both"/>
        <w:rPr>
          <w:rFonts w:ascii="Arial" w:hAnsi="Arial" w:cs="Arial"/>
          <w:sz w:val="24"/>
          <w:szCs w:val="24"/>
          <w:lang w:val="es-CO"/>
        </w:rPr>
      </w:pPr>
    </w:p>
    <w:p w14:paraId="061A8AE7" w14:textId="094910C7" w:rsidR="008B2985" w:rsidRPr="007E3AFD" w:rsidRDefault="001D4784" w:rsidP="007E3AFD">
      <w:pPr>
        <w:spacing w:before="4"/>
        <w:jc w:val="both"/>
        <w:rPr>
          <w:rFonts w:ascii="Arial" w:hAnsi="Arial" w:cs="Arial"/>
          <w:b/>
          <w:sz w:val="24"/>
          <w:szCs w:val="24"/>
          <w:lang w:val="es-CO"/>
        </w:rPr>
      </w:pPr>
      <w:r w:rsidRPr="007E3AFD">
        <w:rPr>
          <w:rFonts w:ascii="Arial" w:hAnsi="Arial" w:cs="Arial"/>
          <w:b/>
          <w:sz w:val="24"/>
          <w:szCs w:val="24"/>
          <w:lang w:val="es-CO"/>
        </w:rPr>
        <w:t>Criterios cuantitativos de evaluación y pruebas de período.</w:t>
      </w:r>
    </w:p>
    <w:p w14:paraId="531554DE" w14:textId="77777777" w:rsidR="001D4784" w:rsidRPr="007E3AFD" w:rsidRDefault="001D4784" w:rsidP="007E3AFD">
      <w:pPr>
        <w:spacing w:before="4"/>
        <w:jc w:val="both"/>
        <w:rPr>
          <w:rFonts w:ascii="Arial" w:hAnsi="Arial" w:cs="Arial"/>
          <w:b/>
          <w:sz w:val="24"/>
          <w:szCs w:val="24"/>
          <w:lang w:val="es-CO"/>
        </w:rPr>
      </w:pPr>
    </w:p>
    <w:p w14:paraId="434F762B"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Cantidad de notas por competencia.</w:t>
      </w:r>
    </w:p>
    <w:p w14:paraId="5A75169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En cada período se tomarán un mínimo de notas de acuerdo a la intensidad horaria de la asignatura así:</w:t>
      </w:r>
    </w:p>
    <w:p w14:paraId="58F00621"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Una (1), Dos (2) y tres (3) horas de intensidad semanal: mínimamente 2 notas por cada una de las competencias evaluadas: interpretativa, argumentativa, propositiva. </w:t>
      </w:r>
    </w:p>
    <w:p w14:paraId="0B27FC1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Cuatro (4) y cinco (5) horas semanales: mínimamente 3 notas por cada una de las competencias evaluadas: interpretativa, argumentativa, propositiva.</w:t>
      </w:r>
    </w:p>
    <w:p w14:paraId="17FE47CF"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Para la competencia laboral y ciudadana, mínimo 1 nota sin importar la intensidad horaria. </w:t>
      </w:r>
    </w:p>
    <w:p w14:paraId="1115A10D"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xml:space="preserve">Para cada rango se incluyen la prueba de período, la autoevaluación y coevaluación no harán parte de este total. </w:t>
      </w:r>
    </w:p>
    <w:p w14:paraId="7465B9CA" w14:textId="77777777" w:rsidR="001D4784" w:rsidRPr="007E3AFD" w:rsidRDefault="001D4784" w:rsidP="007E3AFD">
      <w:pPr>
        <w:spacing w:before="4"/>
        <w:jc w:val="both"/>
        <w:rPr>
          <w:rFonts w:ascii="Arial" w:hAnsi="Arial" w:cs="Arial"/>
          <w:sz w:val="24"/>
          <w:szCs w:val="24"/>
          <w:lang w:val="es-CO"/>
        </w:rPr>
      </w:pPr>
    </w:p>
    <w:p w14:paraId="05D022D4" w14:textId="4DDA5F0C"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w:t>
      </w:r>
      <w:r w:rsidRPr="007E3AFD">
        <w:rPr>
          <w:rFonts w:ascii="Arial" w:hAnsi="Arial" w:cs="Arial"/>
          <w:sz w:val="24"/>
          <w:szCs w:val="24"/>
          <w:lang w:val="es-CO"/>
        </w:rPr>
        <w:t xml:space="preserve"> Para la educación de adultos se deben valorar mínimo dos notas para las competencias evaluadas: interpretativa, argumentativa, propositiva, laboral y ciudadana</w:t>
      </w:r>
      <w:r w:rsidR="001D4784" w:rsidRPr="007E3AFD">
        <w:rPr>
          <w:rFonts w:ascii="Arial" w:hAnsi="Arial" w:cs="Arial"/>
          <w:sz w:val="24"/>
          <w:szCs w:val="24"/>
          <w:lang w:val="es-CO"/>
        </w:rPr>
        <w:t>.</w:t>
      </w:r>
    </w:p>
    <w:p w14:paraId="66650E16" w14:textId="77777777" w:rsidR="001D4784" w:rsidRPr="007E3AFD" w:rsidRDefault="001D4784" w:rsidP="007E3AFD">
      <w:pPr>
        <w:spacing w:before="4"/>
        <w:jc w:val="both"/>
        <w:rPr>
          <w:rFonts w:ascii="Arial" w:hAnsi="Arial" w:cs="Arial"/>
          <w:sz w:val="24"/>
          <w:szCs w:val="24"/>
          <w:lang w:val="es-CO"/>
        </w:rPr>
      </w:pPr>
    </w:p>
    <w:p w14:paraId="1CD4CDD9" w14:textId="77777777" w:rsidR="008B2985" w:rsidRPr="007E3AFD" w:rsidRDefault="008B2985" w:rsidP="007E3AFD">
      <w:pPr>
        <w:spacing w:before="4"/>
        <w:jc w:val="both"/>
        <w:rPr>
          <w:rFonts w:ascii="Arial" w:hAnsi="Arial" w:cs="Arial"/>
          <w:b/>
          <w:sz w:val="24"/>
          <w:szCs w:val="24"/>
          <w:lang w:val="es-CO"/>
        </w:rPr>
      </w:pPr>
      <w:r w:rsidRPr="007E3AFD">
        <w:rPr>
          <w:rFonts w:ascii="Arial" w:hAnsi="Arial" w:cs="Arial"/>
          <w:b/>
          <w:sz w:val="24"/>
          <w:szCs w:val="24"/>
          <w:lang w:val="es-CO"/>
        </w:rPr>
        <w:t>Duplicación de Notas.</w:t>
      </w:r>
    </w:p>
    <w:p w14:paraId="2AE9C577"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xml:space="preserve">Se debe tener en cuenta que, en una actividad evaluativa, se evalúan diferentes competencias, con lo cual, cada una debe ser evaluada independientemente. Por tal razón, no se debe duplicar la misma nota en éstas. De igual forma, las actividades evaluadas no pueden ser duplicadas en la misma competencia (Sacar dos o más notas para rellenar casillas que indiquen o representen una evaluación diferente). </w:t>
      </w:r>
    </w:p>
    <w:p w14:paraId="568B30B9" w14:textId="77777777" w:rsidR="001D4784" w:rsidRPr="007E3AFD" w:rsidRDefault="001D4784" w:rsidP="007E3AFD">
      <w:pPr>
        <w:spacing w:before="4"/>
        <w:jc w:val="both"/>
        <w:rPr>
          <w:rFonts w:ascii="Arial" w:hAnsi="Arial" w:cs="Arial"/>
          <w:sz w:val="24"/>
          <w:szCs w:val="24"/>
          <w:lang w:val="es-CO"/>
        </w:rPr>
      </w:pPr>
    </w:p>
    <w:p w14:paraId="65493295"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 1:</w:t>
      </w:r>
      <w:r w:rsidRPr="007E3AFD">
        <w:rPr>
          <w:rFonts w:ascii="Arial" w:hAnsi="Arial" w:cs="Arial"/>
          <w:sz w:val="24"/>
          <w:szCs w:val="24"/>
          <w:lang w:val="es-CO"/>
        </w:rPr>
        <w:t xml:space="preserve"> En el software de notas y gestión académica institucional deben aparecer explícitamente las fechas y actividades evaluadas.</w:t>
      </w:r>
    </w:p>
    <w:p w14:paraId="44265B7D" w14:textId="77777777" w:rsidR="008B2985" w:rsidRPr="007E3AFD" w:rsidRDefault="008B2985" w:rsidP="007E3AFD">
      <w:pPr>
        <w:spacing w:before="4"/>
        <w:jc w:val="both"/>
        <w:rPr>
          <w:rFonts w:ascii="Arial" w:hAnsi="Arial" w:cs="Arial"/>
          <w:b/>
          <w:sz w:val="24"/>
          <w:szCs w:val="24"/>
          <w:lang w:val="es-CO"/>
        </w:rPr>
      </w:pPr>
    </w:p>
    <w:p w14:paraId="0E90B0B1" w14:textId="05FD4206" w:rsidR="008B2985" w:rsidRPr="007E3AFD" w:rsidRDefault="001D4784" w:rsidP="007E3AFD">
      <w:pPr>
        <w:spacing w:before="4"/>
        <w:jc w:val="both"/>
        <w:rPr>
          <w:rFonts w:ascii="Arial" w:hAnsi="Arial" w:cs="Arial"/>
          <w:b/>
          <w:sz w:val="24"/>
          <w:szCs w:val="24"/>
          <w:lang w:val="es-CO"/>
        </w:rPr>
      </w:pPr>
      <w:r w:rsidRPr="007E3AFD">
        <w:rPr>
          <w:rFonts w:ascii="Arial" w:hAnsi="Arial" w:cs="Arial"/>
          <w:b/>
          <w:sz w:val="24"/>
          <w:szCs w:val="24"/>
          <w:lang w:val="es-CO"/>
        </w:rPr>
        <w:t>Pruebas de período:</w:t>
      </w:r>
    </w:p>
    <w:p w14:paraId="5FD7277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xml:space="preserve">La institución aplicará cada período en la semana 8, una prueba final correspondiente a los contenidos vistos durante el período a evaluar en las asignaturas de: Matemáticas, Ciencias Sociales, Ciencias Naturales, Lengua Castellana e </w:t>
      </w:r>
      <w:proofErr w:type="gramStart"/>
      <w:r w:rsidRPr="007E3AFD">
        <w:rPr>
          <w:rFonts w:ascii="Arial" w:hAnsi="Arial" w:cs="Arial"/>
          <w:sz w:val="24"/>
          <w:szCs w:val="24"/>
          <w:lang w:val="es-CO"/>
        </w:rPr>
        <w:t>Inglés</w:t>
      </w:r>
      <w:proofErr w:type="gramEnd"/>
      <w:r w:rsidRPr="007E3AFD">
        <w:rPr>
          <w:rFonts w:ascii="Arial" w:hAnsi="Arial" w:cs="Arial"/>
          <w:sz w:val="24"/>
          <w:szCs w:val="24"/>
          <w:lang w:val="es-CO"/>
        </w:rPr>
        <w:t xml:space="preserve"> para la Básica, y Matemáticas, Ciencias Sociales, Lengua Castellana, Inglés, Filosofía, Química y Física para la Media. La cual se valorará en la casilla correspondiente a la evaluación de período en el software de notas y gestión académica institucional.</w:t>
      </w:r>
    </w:p>
    <w:p w14:paraId="5FDA9B39" w14:textId="77777777" w:rsidR="001D4784" w:rsidRPr="007E3AFD" w:rsidRDefault="001D4784" w:rsidP="007E3AFD">
      <w:pPr>
        <w:spacing w:before="4"/>
        <w:jc w:val="both"/>
        <w:rPr>
          <w:rFonts w:ascii="Arial" w:hAnsi="Arial" w:cs="Arial"/>
          <w:sz w:val="24"/>
          <w:szCs w:val="24"/>
          <w:lang w:val="es-CO"/>
        </w:rPr>
      </w:pPr>
    </w:p>
    <w:p w14:paraId="5C116CF9"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 xml:space="preserve">Parágrafo 1: </w:t>
      </w:r>
      <w:r w:rsidRPr="007E3AFD">
        <w:rPr>
          <w:rFonts w:ascii="Arial" w:hAnsi="Arial" w:cs="Arial"/>
          <w:sz w:val="24"/>
          <w:szCs w:val="24"/>
          <w:lang w:val="es-CO"/>
        </w:rPr>
        <w:t xml:space="preserve">Para las demás asignaturas de la básica primaria, básica secundaria y media, que no aparecen explicitas, así como también para el grado preescolar en cada una de sus dimensiones (socio afectiva, corporal, cognitiva, comunicativa, estética, ética y espiritual), se deberá diseñar y aplicar una actividad evaluativa en la semana 8 como prueba de período. </w:t>
      </w:r>
    </w:p>
    <w:p w14:paraId="6081B8A4" w14:textId="77777777" w:rsidR="001D4784" w:rsidRPr="007E3AFD" w:rsidRDefault="001D4784" w:rsidP="007E3AFD">
      <w:pPr>
        <w:spacing w:before="4"/>
        <w:jc w:val="both"/>
        <w:rPr>
          <w:rFonts w:ascii="Arial" w:hAnsi="Arial" w:cs="Arial"/>
          <w:sz w:val="24"/>
          <w:szCs w:val="24"/>
          <w:lang w:val="es-CO"/>
        </w:rPr>
      </w:pPr>
    </w:p>
    <w:p w14:paraId="238E7283"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 2</w:t>
      </w:r>
      <w:r w:rsidRPr="007E3AFD">
        <w:rPr>
          <w:rFonts w:ascii="Arial" w:hAnsi="Arial" w:cs="Arial"/>
          <w:sz w:val="24"/>
          <w:szCs w:val="24"/>
          <w:lang w:val="es-CO"/>
        </w:rPr>
        <w:t>: En la eventualidad que algún docente por algún motivo justificable no pueda aplicar la prueba en la semana 8, lo podrá hacer en la semana 9. Los CLEI realizarán la aplicación de la prueba en la antepenúltima semana, de acuerdo al calendario académico que manejan.</w:t>
      </w:r>
    </w:p>
    <w:p w14:paraId="6B954ABC" w14:textId="77777777" w:rsidR="001D4784" w:rsidRPr="007E3AFD" w:rsidRDefault="001D4784" w:rsidP="007E3AFD">
      <w:pPr>
        <w:spacing w:before="4"/>
        <w:jc w:val="both"/>
        <w:rPr>
          <w:rFonts w:ascii="Arial" w:hAnsi="Arial" w:cs="Arial"/>
          <w:sz w:val="24"/>
          <w:szCs w:val="24"/>
          <w:lang w:val="es-CO"/>
        </w:rPr>
      </w:pPr>
    </w:p>
    <w:p w14:paraId="2ACBCE3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Presentación Pruebas de Período.</w:t>
      </w:r>
      <w:r w:rsidRPr="007E3AFD">
        <w:rPr>
          <w:rFonts w:ascii="Arial" w:hAnsi="Arial" w:cs="Arial"/>
          <w:sz w:val="24"/>
          <w:szCs w:val="24"/>
          <w:lang w:val="es-CO"/>
        </w:rPr>
        <w:t xml:space="preserve"> Las pruebas de período deberán elaborarse por medio magnético o virtual, se debe conservar el formato tipo pruebas saber con un máximo de 15 preguntas en Bachillerato y en primaria el número de preguntas será de acuerdo al grado. Esta prueba debe ser diseñada por el docente del área y aplicada en las fechas señaladas por la institución con el mismo docente.</w:t>
      </w:r>
    </w:p>
    <w:p w14:paraId="5961025C" w14:textId="77777777" w:rsidR="001D4784" w:rsidRPr="007E3AFD" w:rsidRDefault="001D4784" w:rsidP="007E3AFD">
      <w:pPr>
        <w:spacing w:before="4"/>
        <w:jc w:val="both"/>
        <w:rPr>
          <w:rFonts w:ascii="Arial" w:hAnsi="Arial" w:cs="Arial"/>
          <w:sz w:val="24"/>
          <w:szCs w:val="24"/>
          <w:lang w:val="es-CO"/>
        </w:rPr>
      </w:pPr>
    </w:p>
    <w:p w14:paraId="67B266B9" w14:textId="77777777" w:rsidR="008B2985" w:rsidRPr="007E3AFD" w:rsidRDefault="008B2985" w:rsidP="007E3AFD">
      <w:pPr>
        <w:spacing w:before="4"/>
        <w:jc w:val="both"/>
        <w:rPr>
          <w:rFonts w:ascii="Arial" w:hAnsi="Arial" w:cs="Arial"/>
          <w:b/>
          <w:sz w:val="24"/>
          <w:szCs w:val="24"/>
          <w:lang w:val="es-CO"/>
        </w:rPr>
      </w:pPr>
      <w:r w:rsidRPr="007E3AFD">
        <w:rPr>
          <w:rFonts w:ascii="Arial" w:hAnsi="Arial" w:cs="Arial"/>
          <w:b/>
          <w:sz w:val="24"/>
          <w:szCs w:val="24"/>
          <w:lang w:val="es-CO"/>
        </w:rPr>
        <w:t xml:space="preserve">Razones para anular una actividad evaluativa (Incluyendo pruebas de período). </w:t>
      </w:r>
    </w:p>
    <w:p w14:paraId="421BAC23"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 xml:space="preserve">(Fraude), da lugar a proceso disciplinario. </w:t>
      </w:r>
    </w:p>
    <w:p w14:paraId="3AA787E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Cuando el estudiante con actos de indisciplina, (cualquiera de las situaciones tipo I o, II o, III) afecta el desarrollo de la prueba de sus compañeros. </w:t>
      </w:r>
    </w:p>
    <w:p w14:paraId="4815131D"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Cuando el estudiante durante la prueba utiliza celular, Tablet, videoconsola portátil, reproductores digitales y calculadora durante una prueba. </w:t>
      </w:r>
    </w:p>
    <w:p w14:paraId="6B8B1ED7"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 Cuando durante la prueba se retira del aula sin autorización. (Excepto casos de fuerza mayor)</w:t>
      </w:r>
    </w:p>
    <w:p w14:paraId="532B201B"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Cuando el estudiante entrega la prueba en un tiempo inferior al tiempo de permanencia o extemporáneamente a los tiempos que se dan para su desarrollo. </w:t>
      </w:r>
    </w:p>
    <w:p w14:paraId="79A46B32" w14:textId="77777777" w:rsidR="001D4784" w:rsidRPr="007E3AFD" w:rsidRDefault="001D4784" w:rsidP="007E3AFD">
      <w:pPr>
        <w:spacing w:before="4"/>
        <w:jc w:val="both"/>
        <w:rPr>
          <w:rFonts w:ascii="Arial" w:hAnsi="Arial" w:cs="Arial"/>
          <w:sz w:val="24"/>
          <w:szCs w:val="24"/>
          <w:lang w:val="es-CO"/>
        </w:rPr>
      </w:pPr>
    </w:p>
    <w:p w14:paraId="387B8B58" w14:textId="33E22D25"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w:t>
      </w:r>
      <w:r w:rsidRPr="007E3AFD">
        <w:rPr>
          <w:rFonts w:ascii="Arial" w:hAnsi="Arial" w:cs="Arial"/>
          <w:sz w:val="24"/>
          <w:szCs w:val="24"/>
          <w:lang w:val="es-CO"/>
        </w:rPr>
        <w:t xml:space="preserve"> Para Aceleración y los CLEI (Decreto 3011 de 1997) se rige de igual forma</w:t>
      </w:r>
      <w:r w:rsidR="001D4784" w:rsidRPr="007E3AFD">
        <w:rPr>
          <w:rFonts w:ascii="Arial" w:hAnsi="Arial" w:cs="Arial"/>
          <w:sz w:val="24"/>
          <w:szCs w:val="24"/>
          <w:lang w:val="es-CO"/>
        </w:rPr>
        <w:t>.</w:t>
      </w:r>
    </w:p>
    <w:p w14:paraId="33B14CF5" w14:textId="77777777" w:rsidR="001D4784" w:rsidRPr="007E3AFD" w:rsidRDefault="001D4784" w:rsidP="007E3AFD">
      <w:pPr>
        <w:spacing w:before="4"/>
        <w:jc w:val="both"/>
        <w:rPr>
          <w:rFonts w:ascii="Arial" w:hAnsi="Arial" w:cs="Arial"/>
          <w:sz w:val="24"/>
          <w:szCs w:val="24"/>
          <w:lang w:val="es-CO"/>
        </w:rPr>
      </w:pPr>
    </w:p>
    <w:p w14:paraId="769D7925" w14:textId="77777777" w:rsidR="008B2985" w:rsidRPr="007E3AFD" w:rsidRDefault="008B2985" w:rsidP="007E3AFD">
      <w:pPr>
        <w:spacing w:before="4"/>
        <w:jc w:val="both"/>
        <w:rPr>
          <w:rFonts w:ascii="Arial" w:hAnsi="Arial" w:cs="Arial"/>
          <w:b/>
          <w:sz w:val="24"/>
          <w:szCs w:val="24"/>
          <w:lang w:val="es-CO"/>
        </w:rPr>
      </w:pPr>
      <w:r w:rsidRPr="007E3AFD">
        <w:rPr>
          <w:rFonts w:ascii="Arial" w:hAnsi="Arial" w:cs="Arial"/>
          <w:b/>
          <w:sz w:val="24"/>
          <w:szCs w:val="24"/>
          <w:lang w:val="es-CO"/>
        </w:rPr>
        <w:t xml:space="preserve">Incentivo por puntajes altos. </w:t>
      </w:r>
    </w:p>
    <w:p w14:paraId="123D79E7"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lastRenderedPageBreak/>
        <w:t>Los estudiantes que alcancen un puntaje de 4.5 puntos en adelante en las Pruebas de Período, se les asignará una nota de 5.0 en la nota definitiva en el área evaluada por la prueba en dicho período, sí y sólo sí, cumplen con todas las actividades y alcanzado como mínimo una nota de Tres (3.0) en cada una de las actividades evaluadas en éste, sin haber obtenido éstas a través de plan de mejoramiento.</w:t>
      </w:r>
    </w:p>
    <w:p w14:paraId="06EAABA1" w14:textId="77777777" w:rsidR="001D4784" w:rsidRPr="007E3AFD" w:rsidRDefault="001D4784" w:rsidP="007E3AFD">
      <w:pPr>
        <w:spacing w:before="4"/>
        <w:jc w:val="both"/>
        <w:rPr>
          <w:rFonts w:ascii="Arial" w:hAnsi="Arial" w:cs="Arial"/>
          <w:b/>
          <w:sz w:val="24"/>
          <w:szCs w:val="24"/>
          <w:lang w:val="es-CO"/>
        </w:rPr>
      </w:pPr>
    </w:p>
    <w:p w14:paraId="5B7A5753" w14:textId="77777777" w:rsidR="008B2985" w:rsidRPr="007E3AFD" w:rsidRDefault="008B2985" w:rsidP="007E3AFD">
      <w:pPr>
        <w:spacing w:before="4"/>
        <w:jc w:val="both"/>
        <w:rPr>
          <w:rFonts w:ascii="Arial" w:hAnsi="Arial" w:cs="Arial"/>
          <w:b/>
          <w:sz w:val="24"/>
          <w:szCs w:val="24"/>
          <w:lang w:val="es-CO"/>
        </w:rPr>
      </w:pPr>
      <w:r w:rsidRPr="007E3AFD">
        <w:rPr>
          <w:rFonts w:ascii="Arial" w:hAnsi="Arial" w:cs="Arial"/>
          <w:b/>
          <w:sz w:val="24"/>
          <w:szCs w:val="24"/>
          <w:lang w:val="es-CO"/>
        </w:rPr>
        <w:t xml:space="preserve">Incentivos en pruebas saber 11. </w:t>
      </w:r>
    </w:p>
    <w:p w14:paraId="7F750522"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Los estudiantes que alcancen un puntaje global de 300 puntos, se les asignará una nota de 5.0 en la nota definitiva de cada área evaluada por el ICFES en esta prueba, sí y sólo sí, cumplen con todas las actividades del período alcanzando como mínimo un Tres (3.0) en cada una de las actividades evaluadas en éste, sin haber obtenido éstas a través de plan de mejoramiento.</w:t>
      </w:r>
    </w:p>
    <w:p w14:paraId="4E3BC741" w14:textId="77777777" w:rsidR="00564AEC" w:rsidRPr="007E3AFD" w:rsidRDefault="00564AEC" w:rsidP="007E3AFD">
      <w:pPr>
        <w:spacing w:before="4"/>
        <w:jc w:val="both"/>
        <w:rPr>
          <w:rFonts w:ascii="Arial" w:hAnsi="Arial" w:cs="Arial"/>
          <w:sz w:val="24"/>
          <w:szCs w:val="24"/>
          <w:lang w:val="es-CO"/>
        </w:rPr>
      </w:pPr>
    </w:p>
    <w:p w14:paraId="4752DE77" w14:textId="77777777" w:rsidR="008B2985" w:rsidRPr="007E3AFD" w:rsidRDefault="008B2985" w:rsidP="007E3AFD">
      <w:pPr>
        <w:spacing w:before="4"/>
        <w:jc w:val="both"/>
        <w:rPr>
          <w:rFonts w:ascii="Arial" w:hAnsi="Arial" w:cs="Arial"/>
          <w:b/>
          <w:sz w:val="24"/>
          <w:szCs w:val="24"/>
          <w:lang w:val="es-CO"/>
        </w:rPr>
      </w:pPr>
      <w:r w:rsidRPr="007E3AFD">
        <w:rPr>
          <w:rFonts w:ascii="Arial" w:hAnsi="Arial" w:cs="Arial"/>
          <w:b/>
          <w:sz w:val="24"/>
          <w:szCs w:val="24"/>
          <w:lang w:val="es-CO"/>
        </w:rPr>
        <w:t>Homologación.</w:t>
      </w:r>
    </w:p>
    <w:p w14:paraId="512D5179"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Los estudiantes que vienen de otras instituciones tendrán derecho a la homologación de las asignaturas que no cursaban en éstas y que están vinculadas al plan de estudios de la institución. De la siguiente manera, química en la básica secundaria se homologará con la nota que el estudiante tenga en Biología y/o ciencias naturales. Emprendimiento se homologará con tecnología, y cátedra de la paz (Ética y valores), se homologará con Religión.</w:t>
      </w:r>
    </w:p>
    <w:p w14:paraId="2FDA1CA2" w14:textId="77777777" w:rsidR="001D4784" w:rsidRPr="007E3AFD" w:rsidRDefault="001D4784" w:rsidP="007E3AFD">
      <w:pPr>
        <w:spacing w:before="4"/>
        <w:jc w:val="both"/>
        <w:rPr>
          <w:rFonts w:ascii="Arial" w:hAnsi="Arial" w:cs="Arial"/>
          <w:sz w:val="24"/>
          <w:szCs w:val="24"/>
          <w:lang w:val="es-CO"/>
        </w:rPr>
      </w:pPr>
    </w:p>
    <w:p w14:paraId="529B6B6B" w14:textId="59E3E9F5"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w:t>
      </w:r>
      <w:r w:rsidRPr="007E3AFD">
        <w:rPr>
          <w:rFonts w:ascii="Arial" w:hAnsi="Arial" w:cs="Arial"/>
          <w:sz w:val="24"/>
          <w:szCs w:val="24"/>
          <w:lang w:val="es-CO"/>
        </w:rPr>
        <w:t xml:space="preserve"> Para los CLEI (Decreto 3011 de 1997) se rige de igual forma.</w:t>
      </w:r>
    </w:p>
    <w:p w14:paraId="5DF8F35B" w14:textId="77777777" w:rsidR="001D4784" w:rsidRPr="007E3AFD" w:rsidRDefault="001D4784" w:rsidP="007E3AFD">
      <w:pPr>
        <w:spacing w:before="4"/>
        <w:jc w:val="both"/>
        <w:rPr>
          <w:rFonts w:ascii="Arial" w:hAnsi="Arial" w:cs="Arial"/>
          <w:sz w:val="24"/>
          <w:szCs w:val="24"/>
          <w:lang w:val="es-CO"/>
        </w:rPr>
      </w:pPr>
    </w:p>
    <w:p w14:paraId="2F74C742" w14:textId="70B26AFB" w:rsidR="008B2985" w:rsidRPr="007E3AFD" w:rsidRDefault="001D4784" w:rsidP="007E3AFD">
      <w:pPr>
        <w:spacing w:before="4"/>
        <w:jc w:val="both"/>
        <w:rPr>
          <w:rFonts w:ascii="Arial" w:hAnsi="Arial" w:cs="Arial"/>
          <w:sz w:val="24"/>
          <w:szCs w:val="24"/>
          <w:lang w:val="es-CO"/>
        </w:rPr>
      </w:pPr>
      <w:r w:rsidRPr="007E3AFD">
        <w:rPr>
          <w:rFonts w:ascii="Arial" w:hAnsi="Arial" w:cs="Arial"/>
          <w:b/>
          <w:sz w:val="24"/>
          <w:szCs w:val="24"/>
          <w:lang w:val="es-CO"/>
        </w:rPr>
        <w:t>Pruebas para aceleración.</w:t>
      </w:r>
      <w:r w:rsidR="008B2985" w:rsidRPr="007E3AFD">
        <w:rPr>
          <w:rFonts w:ascii="Arial" w:hAnsi="Arial" w:cs="Arial"/>
          <w:sz w:val="24"/>
          <w:szCs w:val="24"/>
          <w:lang w:val="es-CO"/>
        </w:rPr>
        <w:t xml:space="preserve"> El grupo de aceleración, realizará una actividad evaluativa independiente a la Prueba Final para suplir ésta, y se evaluará en las mismas condiciones planteadas en este ítem.</w:t>
      </w:r>
    </w:p>
    <w:p w14:paraId="73172499" w14:textId="77777777" w:rsidR="001D4784" w:rsidRPr="007E3AFD" w:rsidRDefault="001D4784" w:rsidP="007E3AFD">
      <w:pPr>
        <w:spacing w:before="4"/>
        <w:jc w:val="both"/>
        <w:rPr>
          <w:rFonts w:ascii="Arial" w:hAnsi="Arial" w:cs="Arial"/>
          <w:sz w:val="24"/>
          <w:szCs w:val="24"/>
          <w:lang w:val="es-CO"/>
        </w:rPr>
      </w:pPr>
    </w:p>
    <w:p w14:paraId="2E0CEB38" w14:textId="7D526BA7" w:rsidR="008B2985" w:rsidRPr="007E3AFD" w:rsidRDefault="001D4784" w:rsidP="007E3AFD">
      <w:pPr>
        <w:spacing w:before="4"/>
        <w:jc w:val="both"/>
        <w:rPr>
          <w:rFonts w:ascii="Arial" w:hAnsi="Arial" w:cs="Arial"/>
          <w:b/>
          <w:sz w:val="24"/>
          <w:szCs w:val="24"/>
          <w:lang w:val="es-CO"/>
        </w:rPr>
      </w:pPr>
      <w:r w:rsidRPr="007E3AFD">
        <w:rPr>
          <w:rFonts w:ascii="Arial" w:hAnsi="Arial" w:cs="Arial"/>
          <w:b/>
          <w:sz w:val="24"/>
          <w:szCs w:val="24"/>
          <w:lang w:val="es-CO"/>
        </w:rPr>
        <w:t xml:space="preserve">Realimentación de las pruebas. </w:t>
      </w:r>
    </w:p>
    <w:p w14:paraId="40A89EAE"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Todos los docentes de las áreas evaluadas deben realizar este proceso, por medio de una socialización, resolución de cada una de las preguntas, aclaración de las dudas y respuestas equivocadas. Debe realizarse en la semana siguiente a la presentación de la prueba.</w:t>
      </w:r>
    </w:p>
    <w:p w14:paraId="1FDC6329"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Tiempo de realización. Cinco días hábiles, luego de haber realizado la prueba.</w:t>
      </w:r>
    </w:p>
    <w:p w14:paraId="64D4EF96"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 xml:space="preserve">Se valorará la retroalimentación de las pruebas con una valoración en una de las casillas de la competencia interpretativa. </w:t>
      </w:r>
    </w:p>
    <w:p w14:paraId="57F84993"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sz w:val="24"/>
          <w:szCs w:val="24"/>
          <w:lang w:val="es-CO"/>
        </w:rPr>
        <w:t>•</w:t>
      </w:r>
      <w:r w:rsidRPr="007E3AFD">
        <w:rPr>
          <w:rFonts w:ascii="Arial" w:hAnsi="Arial" w:cs="Arial"/>
          <w:sz w:val="24"/>
          <w:szCs w:val="24"/>
          <w:lang w:val="es-CO"/>
        </w:rPr>
        <w:tab/>
        <w:t>Para la realización de las pruebas se deben organizar jornadas especiales para presentación de las mismas, midiendo los tiempos de presentación para cada una de ellas.</w:t>
      </w:r>
    </w:p>
    <w:p w14:paraId="6B2B5E72"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 1:</w:t>
      </w:r>
      <w:r w:rsidRPr="007E3AFD">
        <w:rPr>
          <w:rFonts w:ascii="Arial" w:hAnsi="Arial" w:cs="Arial"/>
          <w:sz w:val="24"/>
          <w:szCs w:val="24"/>
          <w:lang w:val="es-CO"/>
        </w:rPr>
        <w:t xml:space="preserve"> Las pruebas finales de período no tienen derecho a recuperación o plan de mejoramiento, sólo podrán realizarse actividades evaluativas para la casilla destinada a esta prueba en cada período, para aquellos estudiantes que sean autorizados por las directivas del plantel previa excusa validada por los mismos.</w:t>
      </w:r>
    </w:p>
    <w:p w14:paraId="07BF09BC" w14:textId="77777777" w:rsidR="001D4784" w:rsidRPr="007E3AFD" w:rsidRDefault="001D4784" w:rsidP="007E3AFD">
      <w:pPr>
        <w:spacing w:before="4"/>
        <w:jc w:val="both"/>
        <w:rPr>
          <w:rFonts w:ascii="Arial" w:hAnsi="Arial" w:cs="Arial"/>
          <w:sz w:val="24"/>
          <w:szCs w:val="24"/>
          <w:lang w:val="es-CO"/>
        </w:rPr>
      </w:pPr>
    </w:p>
    <w:p w14:paraId="79D337A4" w14:textId="77777777" w:rsidR="008B2985" w:rsidRPr="007E3AFD" w:rsidRDefault="008B2985" w:rsidP="007E3AFD">
      <w:pPr>
        <w:spacing w:before="4"/>
        <w:jc w:val="both"/>
        <w:rPr>
          <w:rFonts w:ascii="Arial" w:hAnsi="Arial" w:cs="Arial"/>
          <w:sz w:val="24"/>
          <w:szCs w:val="24"/>
          <w:lang w:val="es-CO"/>
        </w:rPr>
      </w:pPr>
      <w:r w:rsidRPr="007E3AFD">
        <w:rPr>
          <w:rFonts w:ascii="Arial" w:hAnsi="Arial" w:cs="Arial"/>
          <w:b/>
          <w:sz w:val="24"/>
          <w:szCs w:val="24"/>
          <w:lang w:val="es-CO"/>
        </w:rPr>
        <w:t>Parágrafo 2:</w:t>
      </w:r>
      <w:r w:rsidRPr="007E3AFD">
        <w:rPr>
          <w:rFonts w:ascii="Arial" w:hAnsi="Arial" w:cs="Arial"/>
          <w:sz w:val="24"/>
          <w:szCs w:val="24"/>
          <w:lang w:val="es-CO"/>
        </w:rPr>
        <w:t xml:space="preserve"> El docente podrá calificar las actividades de realimentación, reemplazando la nota más baja que tenga en cualquiera de las competencias </w:t>
      </w:r>
      <w:r w:rsidRPr="007E3AFD">
        <w:rPr>
          <w:rFonts w:ascii="Arial" w:hAnsi="Arial" w:cs="Arial"/>
          <w:sz w:val="24"/>
          <w:szCs w:val="24"/>
          <w:lang w:val="es-CO"/>
        </w:rPr>
        <w:lastRenderedPageBreak/>
        <w:t>evaluadas, en caso de que dicha nota obtenida en la realimentación sea superior a la que reemplaza</w:t>
      </w:r>
    </w:p>
    <w:p w14:paraId="0AC61E7C" w14:textId="77777777" w:rsidR="00AB2849" w:rsidRPr="007E3AFD" w:rsidRDefault="00AB2849" w:rsidP="007E3AFD">
      <w:pPr>
        <w:spacing w:before="4"/>
        <w:jc w:val="both"/>
        <w:rPr>
          <w:rFonts w:ascii="Arial" w:hAnsi="Arial" w:cs="Arial"/>
          <w:sz w:val="24"/>
          <w:szCs w:val="24"/>
          <w:lang w:val="es-CO"/>
        </w:rPr>
      </w:pPr>
    </w:p>
    <w:p w14:paraId="6D8C2ED2" w14:textId="78169BDA" w:rsidR="00AB2849" w:rsidRDefault="00AB2849" w:rsidP="007E3AFD">
      <w:pPr>
        <w:spacing w:before="4"/>
        <w:jc w:val="both"/>
        <w:rPr>
          <w:rFonts w:ascii="Arial" w:hAnsi="Arial" w:cs="Arial"/>
          <w:b/>
          <w:sz w:val="24"/>
          <w:szCs w:val="24"/>
          <w:lang w:val="es-CO"/>
        </w:rPr>
      </w:pPr>
      <w:r w:rsidRPr="007E3AFD">
        <w:rPr>
          <w:rFonts w:ascii="Arial" w:hAnsi="Arial" w:cs="Arial"/>
          <w:b/>
          <w:sz w:val="24"/>
          <w:szCs w:val="24"/>
          <w:lang w:val="es-CO"/>
        </w:rPr>
        <w:t xml:space="preserve">10. MALLA CURRICULAR ÁREA DE </w:t>
      </w:r>
      <w:r w:rsidR="007E3AFD">
        <w:rPr>
          <w:rFonts w:ascii="Arial" w:hAnsi="Arial" w:cs="Arial"/>
          <w:b/>
          <w:sz w:val="24"/>
          <w:szCs w:val="24"/>
          <w:lang w:val="es-CO"/>
        </w:rPr>
        <w:t>FILOSOFÍA</w:t>
      </w:r>
    </w:p>
    <w:p w14:paraId="1665DFE0" w14:textId="5D4A5A95" w:rsidR="003C79AA" w:rsidRDefault="003C79AA" w:rsidP="007E3AFD">
      <w:pPr>
        <w:spacing w:before="4"/>
        <w:jc w:val="both"/>
        <w:rPr>
          <w:rFonts w:ascii="Arial" w:hAnsi="Arial" w:cs="Arial"/>
          <w:b/>
          <w:sz w:val="24"/>
          <w:szCs w:val="24"/>
          <w:lang w:val="es-CO"/>
        </w:rPr>
      </w:pPr>
    </w:p>
    <w:p w14:paraId="52D13F84" w14:textId="274347EE" w:rsidR="003C79AA" w:rsidRPr="00001627" w:rsidRDefault="003C79AA" w:rsidP="003C79AA">
      <w:pPr>
        <w:pStyle w:val="NormalWeb"/>
        <w:shd w:val="clear" w:color="auto" w:fill="FFFFFF"/>
        <w:spacing w:before="525" w:after="525"/>
        <w:jc w:val="center"/>
        <w:rPr>
          <w:rFonts w:ascii="Arial" w:hAnsi="Arial" w:cs="Arial"/>
          <w:b/>
          <w:bCs/>
        </w:rPr>
      </w:pPr>
      <w:r>
        <w:rPr>
          <w:rStyle w:val="bzpyqfadein"/>
          <w:rFonts w:ascii="Arial" w:eastAsiaTheme="majorEastAsia" w:hAnsi="Arial" w:cs="Arial"/>
          <w:b/>
        </w:rPr>
        <w:t>1</w:t>
      </w:r>
      <w:r w:rsidR="00C46C08">
        <w:rPr>
          <w:rStyle w:val="bzpyqfadein"/>
          <w:rFonts w:ascii="Arial" w:eastAsiaTheme="majorEastAsia" w:hAnsi="Arial" w:cs="Arial"/>
          <w:b/>
        </w:rPr>
        <w:t>1</w:t>
      </w:r>
      <w:r>
        <w:rPr>
          <w:rStyle w:val="bzpyqfadein"/>
          <w:rFonts w:ascii="Arial" w:eastAsiaTheme="majorEastAsia" w:hAnsi="Arial" w:cs="Arial"/>
          <w:b/>
        </w:rPr>
        <w:t xml:space="preserve">. </w:t>
      </w:r>
      <w:r w:rsidRPr="00001627">
        <w:rPr>
          <w:rStyle w:val="bzpyqfadein"/>
          <w:rFonts w:ascii="Arial" w:eastAsiaTheme="majorEastAsia" w:hAnsi="Arial" w:cs="Arial"/>
          <w:b/>
        </w:rPr>
        <w:t xml:space="preserve">RUTA DE ATENCIÓN A LA EDUCACIÓN INCLUSIVA </w:t>
      </w:r>
      <w:r w:rsidRPr="00001627">
        <w:rPr>
          <w:rFonts w:ascii="Arial" w:hAnsi="Arial" w:cs="Arial"/>
          <w:b/>
          <w:bCs/>
        </w:rPr>
        <w:t>EN LA I.E JR</w:t>
      </w:r>
    </w:p>
    <w:p w14:paraId="407E8AB6" w14:textId="77777777" w:rsidR="003C79AA" w:rsidRPr="00F96EC2" w:rsidRDefault="003C79AA" w:rsidP="003C79AA">
      <w:pPr>
        <w:spacing w:after="200"/>
        <w:jc w:val="both"/>
        <w:rPr>
          <w:rFonts w:ascii="Arial" w:hAnsi="Arial" w:cs="Arial"/>
          <w:sz w:val="24"/>
          <w:szCs w:val="24"/>
          <w:lang w:val="es-CO" w:eastAsia="es-CO"/>
        </w:rPr>
      </w:pPr>
      <w:r w:rsidRPr="00001627">
        <w:rPr>
          <w:rFonts w:ascii="Arial" w:hAnsi="Arial" w:cs="Arial"/>
          <w:sz w:val="24"/>
          <w:szCs w:val="24"/>
          <w:lang w:val="es-CO" w:eastAsia="es-CO"/>
        </w:rPr>
        <w:t xml:space="preserve">La </w:t>
      </w:r>
      <w:r w:rsidRPr="00001627">
        <w:rPr>
          <w:rFonts w:ascii="Arial" w:hAnsi="Arial" w:cs="Arial"/>
          <w:bCs/>
          <w:sz w:val="24"/>
          <w:szCs w:val="24"/>
          <w:lang w:val="es-CO" w:eastAsia="es-CO"/>
        </w:rPr>
        <w:t>Institución Educativa Julio Restrepo</w:t>
      </w:r>
      <w:r w:rsidRPr="00001627">
        <w:rPr>
          <w:rFonts w:ascii="Arial" w:hAnsi="Arial" w:cs="Arial"/>
          <w:sz w:val="24"/>
          <w:szCs w:val="24"/>
          <w:lang w:val="es-CO" w:eastAsia="es-CO"/>
        </w:rPr>
        <w:t xml:space="preserve"> </w:t>
      </w:r>
      <w:r w:rsidRPr="00001627">
        <w:rPr>
          <w:rFonts w:ascii="Arial" w:hAnsi="Arial" w:cs="Arial"/>
          <w:b/>
          <w:sz w:val="24"/>
          <w:szCs w:val="24"/>
          <w:lang w:val="es-CO" w:eastAsia="es-CO"/>
        </w:rPr>
        <w:t>adopta el enfoque de educación inclusiva</w:t>
      </w:r>
      <w:r w:rsidRPr="00F96EC2">
        <w:rPr>
          <w:rFonts w:ascii="Arial" w:hAnsi="Arial" w:cs="Arial"/>
          <w:sz w:val="24"/>
          <w:szCs w:val="24"/>
          <w:lang w:val="es-CO" w:eastAsia="es-CO"/>
        </w:rPr>
        <w:t>, en concordancia con lo establecido en el Decreto 1421 de 2017, garantizando el acceso, permanencia, participación y aprendizaje de todos los estudiantes, especialmente aquellos con discapacidad.</w:t>
      </w:r>
    </w:p>
    <w:p w14:paraId="519C4733" w14:textId="77777777" w:rsidR="003C79AA" w:rsidRPr="00F96EC2" w:rsidRDefault="003C79AA" w:rsidP="003C79AA">
      <w:pPr>
        <w:jc w:val="both"/>
        <w:rPr>
          <w:rFonts w:ascii="Arial" w:hAnsi="Arial" w:cs="Arial"/>
          <w:sz w:val="24"/>
          <w:szCs w:val="24"/>
          <w:lang w:val="es-CO" w:eastAsia="es-CO"/>
        </w:rPr>
      </w:pPr>
      <w:r w:rsidRPr="00F96EC2">
        <w:rPr>
          <w:rFonts w:ascii="Arial" w:hAnsi="Arial" w:cs="Arial"/>
          <w:sz w:val="24"/>
          <w:szCs w:val="24"/>
          <w:lang w:val="es-CO" w:eastAsia="es-CO"/>
        </w:rPr>
        <w:t xml:space="preserve">La institución </w:t>
      </w:r>
      <w:r w:rsidRPr="00F96EC2">
        <w:rPr>
          <w:rFonts w:ascii="Arial" w:hAnsi="Arial" w:cs="Arial"/>
          <w:b/>
          <w:sz w:val="24"/>
          <w:szCs w:val="24"/>
          <w:lang w:val="es-CO" w:eastAsia="es-CO"/>
        </w:rPr>
        <w:t>reconoce la diversidad como un valor fundamental</w:t>
      </w:r>
      <w:r w:rsidRPr="00F96EC2">
        <w:rPr>
          <w:rFonts w:ascii="Arial" w:hAnsi="Arial" w:cs="Arial"/>
          <w:sz w:val="24"/>
          <w:szCs w:val="24"/>
          <w:lang w:val="es-CO" w:eastAsia="es-CO"/>
        </w:rPr>
        <w:t>, promoviendo prácticas pedagógicas equitativas, la eliminación de barreras para el aprendizaje y la participación, y el respeto por las diferencias individuales, sociales, culturales y cognitivas.</w:t>
      </w:r>
    </w:p>
    <w:p w14:paraId="73645C9F" w14:textId="77777777" w:rsidR="003C79AA" w:rsidRPr="00F96EC2" w:rsidRDefault="003C79AA" w:rsidP="003C79AA">
      <w:pPr>
        <w:pStyle w:val="NormalWeb"/>
        <w:spacing w:before="0" w:beforeAutospacing="0" w:after="0" w:afterAutospacing="0"/>
        <w:jc w:val="both"/>
        <w:rPr>
          <w:rFonts w:ascii="Arial" w:hAnsi="Arial" w:cs="Arial"/>
        </w:rPr>
      </w:pPr>
      <w:r w:rsidRPr="00F96EC2">
        <w:rPr>
          <w:rStyle w:val="bzpyqfadein"/>
          <w:rFonts w:ascii="Arial" w:hAnsi="Arial" w:cs="Arial"/>
        </w:rPr>
        <w:t xml:space="preserve">La Institución Educativa Julio Restrepo </w:t>
      </w:r>
      <w:r w:rsidRPr="00F96EC2">
        <w:rPr>
          <w:rStyle w:val="bzpyqfadein"/>
          <w:rFonts w:ascii="Arial" w:hAnsi="Arial" w:cs="Arial"/>
          <w:b/>
        </w:rPr>
        <w:t xml:space="preserve">realiza procesos permanentes de caracterización </w:t>
      </w:r>
      <w:r w:rsidRPr="00F96EC2">
        <w:rPr>
          <w:rStyle w:val="bzpyqfadein"/>
          <w:rFonts w:ascii="Arial" w:hAnsi="Arial" w:cs="Arial"/>
        </w:rPr>
        <w:t>que permiten identificar a los estudiantes con discapacidad, teniendo en cuenta:</w:t>
      </w:r>
    </w:p>
    <w:p w14:paraId="6C422B95" w14:textId="77777777" w:rsidR="003C79AA" w:rsidRPr="00F96EC2" w:rsidRDefault="003C79AA" w:rsidP="003C79AA">
      <w:pPr>
        <w:pStyle w:val="NormalWeb"/>
        <w:numPr>
          <w:ilvl w:val="0"/>
          <w:numId w:val="30"/>
        </w:numPr>
        <w:spacing w:before="0" w:beforeAutospacing="0" w:after="0" w:afterAutospacing="0"/>
        <w:jc w:val="both"/>
        <w:rPr>
          <w:rFonts w:ascii="Arial" w:hAnsi="Arial" w:cs="Arial"/>
        </w:rPr>
      </w:pPr>
      <w:r w:rsidRPr="00F96EC2">
        <w:rPr>
          <w:rStyle w:val="bzpyqfadein"/>
          <w:rFonts w:ascii="Arial" w:hAnsi="Arial" w:cs="Arial"/>
        </w:rPr>
        <w:t>Tipo de discapacidad.</w:t>
      </w:r>
    </w:p>
    <w:p w14:paraId="418EDBA7" w14:textId="77777777" w:rsidR="003C79AA" w:rsidRPr="00F96EC2" w:rsidRDefault="003C79AA" w:rsidP="003C79AA">
      <w:pPr>
        <w:pStyle w:val="NormalWeb"/>
        <w:numPr>
          <w:ilvl w:val="0"/>
          <w:numId w:val="30"/>
        </w:numPr>
        <w:spacing w:before="0" w:beforeAutospacing="0" w:after="0" w:afterAutospacing="0"/>
        <w:jc w:val="both"/>
        <w:rPr>
          <w:rFonts w:ascii="Arial" w:hAnsi="Arial" w:cs="Arial"/>
        </w:rPr>
      </w:pPr>
      <w:r w:rsidRPr="00F96EC2">
        <w:rPr>
          <w:rStyle w:val="bzpyqfadein"/>
          <w:rFonts w:ascii="Arial" w:hAnsi="Arial" w:cs="Arial"/>
        </w:rPr>
        <w:t>Condiciones del contexto familiar y social.</w:t>
      </w:r>
    </w:p>
    <w:p w14:paraId="208D7E7F" w14:textId="77777777" w:rsidR="003C79AA" w:rsidRPr="00F96EC2" w:rsidRDefault="003C79AA" w:rsidP="003C79AA">
      <w:pPr>
        <w:pStyle w:val="NormalWeb"/>
        <w:numPr>
          <w:ilvl w:val="0"/>
          <w:numId w:val="30"/>
        </w:numPr>
        <w:spacing w:before="0" w:beforeAutospacing="0" w:after="0" w:afterAutospacing="0"/>
        <w:jc w:val="both"/>
        <w:rPr>
          <w:rFonts w:ascii="Arial" w:hAnsi="Arial" w:cs="Arial"/>
        </w:rPr>
      </w:pPr>
      <w:r w:rsidRPr="00F96EC2">
        <w:rPr>
          <w:rStyle w:val="bzpyqfadein"/>
          <w:rFonts w:ascii="Arial" w:hAnsi="Arial" w:cs="Arial"/>
        </w:rPr>
        <w:t>Necesidades educativas específicas.</w:t>
      </w:r>
    </w:p>
    <w:p w14:paraId="6F3A8608" w14:textId="77777777" w:rsidR="003C79AA" w:rsidRPr="00F96EC2" w:rsidRDefault="003C79AA" w:rsidP="003C79AA">
      <w:pPr>
        <w:pStyle w:val="NormalWeb"/>
        <w:numPr>
          <w:ilvl w:val="0"/>
          <w:numId w:val="30"/>
        </w:numPr>
        <w:spacing w:before="0" w:beforeAutospacing="0" w:after="0" w:afterAutospacing="0"/>
        <w:jc w:val="both"/>
        <w:rPr>
          <w:rFonts w:ascii="Arial" w:hAnsi="Arial" w:cs="Arial"/>
        </w:rPr>
      </w:pPr>
      <w:r w:rsidRPr="00F96EC2">
        <w:rPr>
          <w:rStyle w:val="bzpyqfadein"/>
          <w:rFonts w:ascii="Arial" w:hAnsi="Arial" w:cs="Arial"/>
        </w:rPr>
        <w:t>Registro actualizado en el Sistema Integrado de Matrícula (SIMAT).</w:t>
      </w:r>
    </w:p>
    <w:p w14:paraId="3334CE14" w14:textId="77777777" w:rsidR="003C79AA" w:rsidRPr="00F96EC2" w:rsidRDefault="003C79AA" w:rsidP="003C79AA">
      <w:pPr>
        <w:pStyle w:val="NormalWeb"/>
        <w:spacing w:before="0" w:beforeAutospacing="0" w:after="0" w:afterAutospacing="0"/>
        <w:jc w:val="both"/>
        <w:rPr>
          <w:rStyle w:val="bzpyqfadein"/>
          <w:rFonts w:ascii="Arial" w:hAnsi="Arial" w:cs="Arial"/>
        </w:rPr>
      </w:pPr>
      <w:r w:rsidRPr="00F96EC2">
        <w:rPr>
          <w:rStyle w:val="bzpyqfadein"/>
          <w:rFonts w:ascii="Arial" w:hAnsi="Arial" w:cs="Arial"/>
        </w:rPr>
        <w:t>Esta información orienta la planeación pedagógica y la asignación de apoyos requeridos.</w:t>
      </w:r>
    </w:p>
    <w:p w14:paraId="51836094" w14:textId="77777777" w:rsidR="003C79AA" w:rsidRDefault="003C79AA" w:rsidP="003C79AA">
      <w:pPr>
        <w:pStyle w:val="Ttulo2"/>
        <w:spacing w:before="0"/>
        <w:jc w:val="center"/>
        <w:rPr>
          <w:rStyle w:val="bzpyqfadein"/>
          <w:rFonts w:ascii="Arial" w:hAnsi="Arial" w:cs="Arial"/>
          <w:b/>
          <w:color w:val="auto"/>
          <w:sz w:val="24"/>
          <w:szCs w:val="24"/>
        </w:rPr>
      </w:pPr>
    </w:p>
    <w:p w14:paraId="0BD2A1C5" w14:textId="7E71096C" w:rsidR="003C79AA" w:rsidRPr="00F96EC2" w:rsidRDefault="003C79AA" w:rsidP="003C79AA">
      <w:pPr>
        <w:pStyle w:val="Ttulo2"/>
        <w:spacing w:before="0"/>
        <w:jc w:val="center"/>
        <w:rPr>
          <w:rStyle w:val="bzpyqfadein"/>
          <w:rFonts w:ascii="Arial" w:hAnsi="Arial" w:cs="Arial"/>
          <w:b/>
          <w:color w:val="auto"/>
          <w:sz w:val="24"/>
          <w:szCs w:val="24"/>
        </w:rPr>
      </w:pPr>
      <w:r w:rsidRPr="00F96EC2">
        <w:rPr>
          <w:rStyle w:val="bzpyqfadein"/>
          <w:rFonts w:ascii="Arial" w:hAnsi="Arial" w:cs="Arial"/>
          <w:b/>
          <w:color w:val="auto"/>
          <w:sz w:val="24"/>
          <w:szCs w:val="24"/>
        </w:rPr>
        <w:t>Ruta de atención educativa para estudiantes con discapacidad</w:t>
      </w:r>
    </w:p>
    <w:p w14:paraId="28B65789" w14:textId="77777777" w:rsidR="003C79AA" w:rsidRPr="003C79AA" w:rsidRDefault="003C79AA" w:rsidP="003C79AA">
      <w:pPr>
        <w:pStyle w:val="Ttulo3"/>
        <w:spacing w:before="0" w:after="0"/>
        <w:jc w:val="both"/>
        <w:rPr>
          <w:rFonts w:ascii="Arial" w:hAnsi="Arial" w:cs="Arial"/>
          <w:b w:val="0"/>
          <w:sz w:val="24"/>
          <w:szCs w:val="24"/>
        </w:rPr>
      </w:pPr>
      <w:r w:rsidRPr="003C79AA">
        <w:rPr>
          <w:rStyle w:val="bzpyqfadein"/>
          <w:rFonts w:ascii="Arial" w:hAnsi="Arial" w:cs="Arial"/>
          <w:b w:val="0"/>
          <w:sz w:val="24"/>
          <w:szCs w:val="24"/>
        </w:rPr>
        <w:t>Detección: Identificación inicial de posibles necesidades educativas mediante la observación pedagógica, reportes de docentes, familia o estudiantes, y activación de alertas tempranas.</w:t>
      </w:r>
    </w:p>
    <w:p w14:paraId="7648FB08" w14:textId="77777777" w:rsidR="003C79AA" w:rsidRPr="003C79AA" w:rsidRDefault="003C79AA" w:rsidP="003C79AA">
      <w:pPr>
        <w:pStyle w:val="Ttulo3"/>
        <w:spacing w:before="0" w:after="0"/>
        <w:jc w:val="both"/>
        <w:rPr>
          <w:rFonts w:ascii="Arial" w:hAnsi="Arial" w:cs="Arial"/>
          <w:b w:val="0"/>
          <w:sz w:val="24"/>
          <w:szCs w:val="24"/>
        </w:rPr>
      </w:pPr>
      <w:r w:rsidRPr="003C79AA">
        <w:rPr>
          <w:rStyle w:val="bzpyqfadein"/>
          <w:rFonts w:ascii="Arial" w:hAnsi="Arial" w:cs="Arial"/>
          <w:b w:val="0"/>
          <w:sz w:val="24"/>
          <w:szCs w:val="24"/>
        </w:rPr>
        <w:t>Remisión: Activación de rutas institucionales a través del servicio de orientación escolar y/o comité de inclusión, y remisión a entidades externas cuando se requiera valoración especializada.</w:t>
      </w:r>
    </w:p>
    <w:p w14:paraId="68D3610F" w14:textId="77777777" w:rsidR="003C79AA" w:rsidRPr="003C79AA" w:rsidRDefault="003C79AA" w:rsidP="003C79AA">
      <w:pPr>
        <w:pStyle w:val="Ttulo3"/>
        <w:spacing w:before="0" w:after="0"/>
        <w:jc w:val="both"/>
        <w:rPr>
          <w:rFonts w:ascii="Arial" w:hAnsi="Arial" w:cs="Arial"/>
          <w:b w:val="0"/>
          <w:sz w:val="24"/>
          <w:szCs w:val="24"/>
        </w:rPr>
      </w:pPr>
      <w:r w:rsidRPr="003C79AA">
        <w:rPr>
          <w:rStyle w:val="bzpyqfadein"/>
          <w:rFonts w:ascii="Arial" w:hAnsi="Arial" w:cs="Arial"/>
          <w:b w:val="0"/>
          <w:sz w:val="24"/>
          <w:szCs w:val="24"/>
        </w:rPr>
        <w:t>Valoración pedagógica: Proceso obligatorio realizado por los docentes, que permite identificar barreras para el aprendizaje y la participación, independientemente de la existencia de diagnóstico médico.</w:t>
      </w:r>
    </w:p>
    <w:p w14:paraId="103F5FBC" w14:textId="77777777" w:rsidR="003C79AA" w:rsidRPr="003C79AA" w:rsidRDefault="003C79AA" w:rsidP="003C79AA">
      <w:pPr>
        <w:pStyle w:val="Ttulo3"/>
        <w:spacing w:before="0" w:after="0"/>
        <w:jc w:val="both"/>
        <w:rPr>
          <w:rFonts w:ascii="Arial" w:hAnsi="Arial" w:cs="Arial"/>
          <w:b w:val="0"/>
          <w:sz w:val="24"/>
          <w:szCs w:val="24"/>
        </w:rPr>
      </w:pPr>
      <w:r w:rsidRPr="003C79AA">
        <w:rPr>
          <w:rStyle w:val="bzpyqfadein"/>
          <w:rFonts w:ascii="Arial" w:hAnsi="Arial" w:cs="Arial"/>
          <w:b w:val="0"/>
          <w:sz w:val="24"/>
          <w:szCs w:val="24"/>
        </w:rPr>
        <w:t>Diseño de apoyos: Definición de ajustes razonables y elaboración del Plan Individual de Ajustes Razonables (PIAR), acorde a las necesidades del estudiante.</w:t>
      </w:r>
    </w:p>
    <w:p w14:paraId="6A485642" w14:textId="77777777" w:rsidR="003C79AA" w:rsidRPr="003C79AA" w:rsidRDefault="003C79AA" w:rsidP="003C79AA">
      <w:pPr>
        <w:pStyle w:val="Ttulo3"/>
        <w:spacing w:before="0" w:after="0"/>
        <w:jc w:val="both"/>
        <w:rPr>
          <w:rFonts w:ascii="Arial" w:hAnsi="Arial" w:cs="Arial"/>
          <w:b w:val="0"/>
          <w:sz w:val="24"/>
          <w:szCs w:val="24"/>
        </w:rPr>
      </w:pPr>
      <w:r w:rsidRPr="003C79AA">
        <w:rPr>
          <w:rStyle w:val="bzpyqfadein"/>
          <w:rFonts w:ascii="Arial" w:hAnsi="Arial" w:cs="Arial"/>
          <w:b w:val="0"/>
          <w:sz w:val="24"/>
          <w:szCs w:val="24"/>
        </w:rPr>
        <w:t>Implementación: Aplicación de estrategias pedagógicas inclusivas en el aula, incluyendo flexibilización curricular y uso del Diseño Universal para el Aprendizaje (DUA).</w:t>
      </w:r>
    </w:p>
    <w:p w14:paraId="74220D32" w14:textId="77777777" w:rsidR="003C79AA" w:rsidRPr="003C79AA" w:rsidRDefault="003C79AA" w:rsidP="003C79AA">
      <w:pPr>
        <w:pStyle w:val="Ttulo3"/>
        <w:spacing w:before="0" w:after="0"/>
        <w:jc w:val="both"/>
        <w:rPr>
          <w:rFonts w:ascii="Arial" w:hAnsi="Arial" w:cs="Arial"/>
          <w:b w:val="0"/>
          <w:sz w:val="24"/>
          <w:szCs w:val="24"/>
        </w:rPr>
      </w:pPr>
      <w:r w:rsidRPr="003C79AA">
        <w:rPr>
          <w:rStyle w:val="bzpyqfadein"/>
          <w:rFonts w:ascii="Arial" w:hAnsi="Arial" w:cs="Arial"/>
          <w:b w:val="0"/>
          <w:sz w:val="24"/>
          <w:szCs w:val="24"/>
        </w:rPr>
        <w:lastRenderedPageBreak/>
        <w:t>Seguimiento y evaluación: Monitoreo continuo del proceso educativo, evaluación de avances y ajustes periódicos al PIAR.</w:t>
      </w:r>
    </w:p>
    <w:p w14:paraId="59613498" w14:textId="77777777" w:rsidR="003C79AA" w:rsidRDefault="003C79AA" w:rsidP="003C79AA">
      <w:pPr>
        <w:pStyle w:val="Ttulo2"/>
        <w:spacing w:before="0"/>
        <w:rPr>
          <w:rStyle w:val="bzpyqfadein"/>
          <w:rFonts w:ascii="Arial" w:hAnsi="Arial" w:cs="Arial"/>
          <w:b/>
          <w:color w:val="auto"/>
          <w:sz w:val="24"/>
          <w:szCs w:val="24"/>
        </w:rPr>
      </w:pPr>
    </w:p>
    <w:p w14:paraId="012B87C2" w14:textId="77777777" w:rsidR="003C79AA" w:rsidRPr="00F96EC2" w:rsidRDefault="003C79AA" w:rsidP="003C79AA">
      <w:pPr>
        <w:pStyle w:val="Ttulo2"/>
        <w:spacing w:before="0"/>
        <w:jc w:val="both"/>
        <w:rPr>
          <w:rFonts w:ascii="Arial" w:hAnsi="Arial" w:cs="Arial"/>
          <w:color w:val="auto"/>
          <w:sz w:val="24"/>
          <w:szCs w:val="24"/>
        </w:rPr>
      </w:pPr>
      <w:r w:rsidRPr="00F96EC2">
        <w:rPr>
          <w:rStyle w:val="bzpyqfadein"/>
          <w:rFonts w:ascii="Arial" w:hAnsi="Arial" w:cs="Arial"/>
          <w:b/>
          <w:color w:val="auto"/>
          <w:sz w:val="24"/>
          <w:szCs w:val="24"/>
        </w:rPr>
        <w:t xml:space="preserve">Plan Individual de Ajustes Razonables (PIAR): </w:t>
      </w:r>
      <w:r w:rsidRPr="00F96EC2">
        <w:rPr>
          <w:rStyle w:val="bzpyqfadein"/>
          <w:rFonts w:ascii="Arial" w:hAnsi="Arial" w:cs="Arial"/>
          <w:color w:val="auto"/>
          <w:sz w:val="24"/>
          <w:szCs w:val="24"/>
        </w:rPr>
        <w:t>El PIAR es el instrumento mediante el cual la Institución garantiza los apoyos requeridos por los estudiantes con discapacidad. Este incluye:</w:t>
      </w:r>
    </w:p>
    <w:p w14:paraId="7E03DD76" w14:textId="77777777" w:rsidR="003C79AA" w:rsidRPr="00F96EC2" w:rsidRDefault="003C79AA" w:rsidP="003C79AA">
      <w:pPr>
        <w:pStyle w:val="NormalWeb"/>
        <w:numPr>
          <w:ilvl w:val="0"/>
          <w:numId w:val="31"/>
        </w:numPr>
        <w:jc w:val="both"/>
        <w:rPr>
          <w:rFonts w:ascii="Arial" w:hAnsi="Arial" w:cs="Arial"/>
        </w:rPr>
      </w:pPr>
      <w:r w:rsidRPr="00F96EC2">
        <w:rPr>
          <w:rStyle w:val="bzpyqfadein"/>
          <w:rFonts w:ascii="Arial" w:hAnsi="Arial" w:cs="Arial"/>
        </w:rPr>
        <w:t>Caracterización del estudiante.</w:t>
      </w:r>
    </w:p>
    <w:p w14:paraId="7553FCB7" w14:textId="77777777" w:rsidR="003C79AA" w:rsidRPr="00F96EC2" w:rsidRDefault="003C79AA" w:rsidP="003C79AA">
      <w:pPr>
        <w:pStyle w:val="NormalWeb"/>
        <w:numPr>
          <w:ilvl w:val="0"/>
          <w:numId w:val="31"/>
        </w:numPr>
        <w:jc w:val="both"/>
        <w:rPr>
          <w:rFonts w:ascii="Arial" w:hAnsi="Arial" w:cs="Arial"/>
        </w:rPr>
      </w:pPr>
      <w:r w:rsidRPr="00F96EC2">
        <w:rPr>
          <w:rStyle w:val="bzpyqfadein"/>
          <w:rFonts w:ascii="Arial" w:hAnsi="Arial" w:cs="Arial"/>
        </w:rPr>
        <w:t>Identificación de barreras.</w:t>
      </w:r>
    </w:p>
    <w:p w14:paraId="3212DFCF" w14:textId="77777777" w:rsidR="003C79AA" w:rsidRPr="00F96EC2" w:rsidRDefault="003C79AA" w:rsidP="003C79AA">
      <w:pPr>
        <w:pStyle w:val="NormalWeb"/>
        <w:numPr>
          <w:ilvl w:val="0"/>
          <w:numId w:val="31"/>
        </w:numPr>
        <w:jc w:val="both"/>
        <w:rPr>
          <w:rFonts w:ascii="Arial" w:hAnsi="Arial" w:cs="Arial"/>
        </w:rPr>
      </w:pPr>
      <w:r w:rsidRPr="00F96EC2">
        <w:rPr>
          <w:rStyle w:val="bzpyqfadein"/>
          <w:rFonts w:ascii="Arial" w:hAnsi="Arial" w:cs="Arial"/>
        </w:rPr>
        <w:t>Definición de ajustes razonables.</w:t>
      </w:r>
    </w:p>
    <w:p w14:paraId="1920CE43" w14:textId="77777777" w:rsidR="003C79AA" w:rsidRPr="00F96EC2" w:rsidRDefault="003C79AA" w:rsidP="003C79AA">
      <w:pPr>
        <w:pStyle w:val="NormalWeb"/>
        <w:numPr>
          <w:ilvl w:val="0"/>
          <w:numId w:val="31"/>
        </w:numPr>
        <w:jc w:val="both"/>
        <w:rPr>
          <w:rFonts w:ascii="Arial" w:hAnsi="Arial" w:cs="Arial"/>
        </w:rPr>
      </w:pPr>
      <w:r w:rsidRPr="00F96EC2">
        <w:rPr>
          <w:rStyle w:val="bzpyqfadein"/>
          <w:rFonts w:ascii="Arial" w:hAnsi="Arial" w:cs="Arial"/>
        </w:rPr>
        <w:t>Estrategias pedagógicas.</w:t>
      </w:r>
    </w:p>
    <w:p w14:paraId="1A958D73" w14:textId="77777777" w:rsidR="003C79AA" w:rsidRPr="00F96EC2" w:rsidRDefault="003C79AA" w:rsidP="003C79AA">
      <w:pPr>
        <w:pStyle w:val="NormalWeb"/>
        <w:numPr>
          <w:ilvl w:val="0"/>
          <w:numId w:val="31"/>
        </w:numPr>
        <w:jc w:val="both"/>
        <w:rPr>
          <w:rFonts w:ascii="Arial" w:hAnsi="Arial" w:cs="Arial"/>
        </w:rPr>
      </w:pPr>
      <w:r w:rsidRPr="00F96EC2">
        <w:rPr>
          <w:rStyle w:val="bzpyqfadein"/>
          <w:rFonts w:ascii="Arial" w:hAnsi="Arial" w:cs="Arial"/>
        </w:rPr>
        <w:t>Seguimiento y evaluación.</w:t>
      </w:r>
    </w:p>
    <w:p w14:paraId="76603596" w14:textId="77777777" w:rsidR="003C79AA" w:rsidRPr="00F96EC2" w:rsidRDefault="003C79AA" w:rsidP="003C79AA">
      <w:pPr>
        <w:pStyle w:val="NormalWeb"/>
        <w:jc w:val="both"/>
        <w:rPr>
          <w:rFonts w:ascii="Arial" w:hAnsi="Arial" w:cs="Arial"/>
        </w:rPr>
      </w:pPr>
      <w:r w:rsidRPr="00F96EC2">
        <w:rPr>
          <w:rStyle w:val="bzpyqfadein"/>
          <w:rFonts w:ascii="Arial" w:hAnsi="Arial" w:cs="Arial"/>
        </w:rPr>
        <w:t>Su elaboración es responsabilidad de los docentes, con el acompañamiento del servicio de orientación escolar y directivos docentes.</w:t>
      </w:r>
    </w:p>
    <w:p w14:paraId="63F4C043" w14:textId="77777777" w:rsidR="003C79AA" w:rsidRPr="00F96EC2" w:rsidRDefault="003C79AA" w:rsidP="003C79AA">
      <w:pPr>
        <w:pStyle w:val="Ttulo2"/>
        <w:jc w:val="both"/>
        <w:rPr>
          <w:rFonts w:ascii="Arial" w:hAnsi="Arial" w:cs="Arial"/>
          <w:color w:val="auto"/>
          <w:sz w:val="24"/>
          <w:szCs w:val="24"/>
        </w:rPr>
      </w:pPr>
      <w:r w:rsidRPr="00F96EC2">
        <w:rPr>
          <w:rStyle w:val="bzpyqfadein"/>
          <w:rFonts w:ascii="Arial" w:hAnsi="Arial" w:cs="Arial"/>
          <w:b/>
          <w:color w:val="auto"/>
          <w:sz w:val="24"/>
          <w:szCs w:val="24"/>
        </w:rPr>
        <w:t>Ajustes razonables:</w:t>
      </w:r>
      <w:r w:rsidRPr="00F96EC2">
        <w:rPr>
          <w:rStyle w:val="bzpyqfadein"/>
          <w:rFonts w:ascii="Arial" w:hAnsi="Arial" w:cs="Arial"/>
          <w:color w:val="auto"/>
          <w:sz w:val="24"/>
          <w:szCs w:val="24"/>
        </w:rPr>
        <w:t xml:space="preserve"> La institución implementa ajustes razonables que permiten garantizar el acceso, permanencia y aprendizaje, tales como:</w:t>
      </w:r>
    </w:p>
    <w:p w14:paraId="3F80C573" w14:textId="77777777" w:rsidR="003C79AA" w:rsidRPr="00F96EC2" w:rsidRDefault="003C79AA" w:rsidP="003C79AA">
      <w:pPr>
        <w:pStyle w:val="NormalWeb"/>
        <w:numPr>
          <w:ilvl w:val="0"/>
          <w:numId w:val="32"/>
        </w:numPr>
        <w:jc w:val="both"/>
        <w:rPr>
          <w:rFonts w:ascii="Arial" w:hAnsi="Arial" w:cs="Arial"/>
        </w:rPr>
      </w:pPr>
      <w:r w:rsidRPr="00F96EC2">
        <w:rPr>
          <w:rStyle w:val="bzpyqfadein"/>
          <w:rFonts w:ascii="Arial" w:hAnsi="Arial" w:cs="Arial"/>
        </w:rPr>
        <w:t>Flexibilización curricular.</w:t>
      </w:r>
    </w:p>
    <w:p w14:paraId="4A2390F6" w14:textId="77777777" w:rsidR="003C79AA" w:rsidRPr="00F96EC2" w:rsidRDefault="003C79AA" w:rsidP="003C79AA">
      <w:pPr>
        <w:pStyle w:val="NormalWeb"/>
        <w:numPr>
          <w:ilvl w:val="0"/>
          <w:numId w:val="32"/>
        </w:numPr>
        <w:jc w:val="both"/>
        <w:rPr>
          <w:rFonts w:ascii="Arial" w:hAnsi="Arial" w:cs="Arial"/>
        </w:rPr>
      </w:pPr>
      <w:r w:rsidRPr="00F96EC2">
        <w:rPr>
          <w:rStyle w:val="bzpyqfadein"/>
          <w:rFonts w:ascii="Arial" w:hAnsi="Arial" w:cs="Arial"/>
        </w:rPr>
        <w:t>Adaptación de metodologías.</w:t>
      </w:r>
    </w:p>
    <w:p w14:paraId="517D1272" w14:textId="77777777" w:rsidR="003C79AA" w:rsidRPr="00F96EC2" w:rsidRDefault="003C79AA" w:rsidP="003C79AA">
      <w:pPr>
        <w:pStyle w:val="NormalWeb"/>
        <w:numPr>
          <w:ilvl w:val="0"/>
          <w:numId w:val="32"/>
        </w:numPr>
        <w:jc w:val="both"/>
        <w:rPr>
          <w:rFonts w:ascii="Arial" w:hAnsi="Arial" w:cs="Arial"/>
        </w:rPr>
      </w:pPr>
      <w:r w:rsidRPr="00F96EC2">
        <w:rPr>
          <w:rStyle w:val="bzpyqfadein"/>
          <w:rFonts w:ascii="Arial" w:hAnsi="Arial" w:cs="Arial"/>
        </w:rPr>
        <w:t>Ajustes en los procesos de evaluación.</w:t>
      </w:r>
    </w:p>
    <w:p w14:paraId="46397A87" w14:textId="77777777" w:rsidR="003C79AA" w:rsidRPr="00F96EC2" w:rsidRDefault="003C79AA" w:rsidP="003C79AA">
      <w:pPr>
        <w:pStyle w:val="NormalWeb"/>
        <w:numPr>
          <w:ilvl w:val="0"/>
          <w:numId w:val="32"/>
        </w:numPr>
        <w:spacing w:before="0" w:beforeAutospacing="0" w:after="0" w:afterAutospacing="0"/>
        <w:jc w:val="both"/>
        <w:rPr>
          <w:rFonts w:ascii="Arial" w:hAnsi="Arial" w:cs="Arial"/>
        </w:rPr>
      </w:pPr>
      <w:r w:rsidRPr="00F96EC2">
        <w:rPr>
          <w:rStyle w:val="bzpyqfadein"/>
          <w:rFonts w:ascii="Arial" w:hAnsi="Arial" w:cs="Arial"/>
        </w:rPr>
        <w:t>Uso de recursos didácticos diversos.</w:t>
      </w:r>
    </w:p>
    <w:p w14:paraId="261E6217" w14:textId="77777777" w:rsidR="003C79AA" w:rsidRPr="00F96EC2" w:rsidRDefault="003C79AA" w:rsidP="003C79AA">
      <w:pPr>
        <w:pStyle w:val="NormalWeb"/>
        <w:numPr>
          <w:ilvl w:val="0"/>
          <w:numId w:val="32"/>
        </w:numPr>
        <w:spacing w:before="0" w:beforeAutospacing="0" w:after="0" w:afterAutospacing="0"/>
        <w:jc w:val="both"/>
        <w:rPr>
          <w:rFonts w:ascii="Arial" w:hAnsi="Arial" w:cs="Arial"/>
        </w:rPr>
      </w:pPr>
      <w:r w:rsidRPr="00F96EC2">
        <w:rPr>
          <w:rStyle w:val="bzpyqfadein"/>
          <w:rFonts w:ascii="Arial" w:hAnsi="Arial" w:cs="Arial"/>
        </w:rPr>
        <w:t>Apoyos tecnológicos y humanos.</w:t>
      </w:r>
    </w:p>
    <w:p w14:paraId="76A5C60C" w14:textId="77777777" w:rsidR="003C79AA" w:rsidRDefault="003C79AA" w:rsidP="003C79AA">
      <w:pPr>
        <w:pStyle w:val="Ttulo2"/>
        <w:spacing w:before="0"/>
        <w:rPr>
          <w:rStyle w:val="bzpyqfadein"/>
          <w:rFonts w:ascii="Arial" w:hAnsi="Arial" w:cs="Arial"/>
          <w:b/>
          <w:color w:val="auto"/>
          <w:sz w:val="24"/>
          <w:szCs w:val="24"/>
        </w:rPr>
      </w:pPr>
    </w:p>
    <w:p w14:paraId="50ABB551" w14:textId="77777777" w:rsidR="003C79AA" w:rsidRPr="00F96EC2" w:rsidRDefault="003C79AA" w:rsidP="003C79AA">
      <w:pPr>
        <w:pStyle w:val="Ttulo2"/>
        <w:spacing w:before="0"/>
        <w:jc w:val="both"/>
        <w:rPr>
          <w:rFonts w:ascii="Arial" w:hAnsi="Arial" w:cs="Arial"/>
          <w:color w:val="auto"/>
          <w:sz w:val="24"/>
          <w:szCs w:val="24"/>
        </w:rPr>
      </w:pPr>
      <w:r w:rsidRPr="00F96EC2">
        <w:rPr>
          <w:rStyle w:val="bzpyqfadein"/>
          <w:rFonts w:ascii="Arial" w:hAnsi="Arial" w:cs="Arial"/>
          <w:b/>
          <w:color w:val="auto"/>
          <w:sz w:val="24"/>
          <w:szCs w:val="24"/>
        </w:rPr>
        <w:t>Diseño Universal para el Aprendizaje (DUA</w:t>
      </w:r>
      <w:r w:rsidRPr="00F96EC2">
        <w:rPr>
          <w:rStyle w:val="bzpyqfadein"/>
          <w:rFonts w:ascii="Arial" w:hAnsi="Arial" w:cs="Arial"/>
          <w:color w:val="auto"/>
          <w:sz w:val="24"/>
          <w:szCs w:val="24"/>
        </w:rPr>
        <w:t>): La Institución Educativa Julio Restrepo adopta el DUA como estrategia pedagógica institucional, garantizando:</w:t>
      </w:r>
    </w:p>
    <w:p w14:paraId="6657C11C" w14:textId="77777777" w:rsidR="003C79AA" w:rsidRPr="00F96EC2" w:rsidRDefault="003C79AA" w:rsidP="003C79AA">
      <w:pPr>
        <w:pStyle w:val="NormalWeb"/>
        <w:numPr>
          <w:ilvl w:val="0"/>
          <w:numId w:val="33"/>
        </w:numPr>
        <w:spacing w:before="0" w:beforeAutospacing="0" w:after="0" w:afterAutospacing="0"/>
        <w:jc w:val="both"/>
        <w:rPr>
          <w:rFonts w:ascii="Arial" w:hAnsi="Arial" w:cs="Arial"/>
        </w:rPr>
      </w:pPr>
      <w:r w:rsidRPr="00F96EC2">
        <w:rPr>
          <w:rStyle w:val="bzpyqfadein"/>
          <w:rFonts w:ascii="Arial" w:hAnsi="Arial" w:cs="Arial"/>
        </w:rPr>
        <w:t>Múltiples formas de representación de la información.</w:t>
      </w:r>
    </w:p>
    <w:p w14:paraId="4F984376" w14:textId="77777777" w:rsidR="003C79AA" w:rsidRPr="00F96EC2" w:rsidRDefault="003C79AA" w:rsidP="003C79AA">
      <w:pPr>
        <w:pStyle w:val="NormalWeb"/>
        <w:numPr>
          <w:ilvl w:val="0"/>
          <w:numId w:val="33"/>
        </w:numPr>
        <w:spacing w:before="0" w:beforeAutospacing="0" w:after="0" w:afterAutospacing="0"/>
        <w:jc w:val="both"/>
        <w:rPr>
          <w:rFonts w:ascii="Arial" w:hAnsi="Arial" w:cs="Arial"/>
        </w:rPr>
      </w:pPr>
      <w:r w:rsidRPr="00F96EC2">
        <w:rPr>
          <w:rStyle w:val="bzpyqfadein"/>
          <w:rFonts w:ascii="Arial" w:hAnsi="Arial" w:cs="Arial"/>
        </w:rPr>
        <w:t>Múltiples formas de expresión del aprendizaje.</w:t>
      </w:r>
    </w:p>
    <w:p w14:paraId="1F60DC1D" w14:textId="77777777" w:rsidR="003C79AA" w:rsidRPr="00F96EC2" w:rsidRDefault="003C79AA" w:rsidP="003C79AA">
      <w:pPr>
        <w:pStyle w:val="NormalWeb"/>
        <w:numPr>
          <w:ilvl w:val="0"/>
          <w:numId w:val="33"/>
        </w:numPr>
        <w:spacing w:before="0" w:beforeAutospacing="0" w:after="0" w:afterAutospacing="0"/>
        <w:jc w:val="both"/>
        <w:rPr>
          <w:rFonts w:ascii="Arial" w:hAnsi="Arial" w:cs="Arial"/>
        </w:rPr>
      </w:pPr>
      <w:r w:rsidRPr="00F96EC2">
        <w:rPr>
          <w:rStyle w:val="bzpyqfadein"/>
          <w:rFonts w:ascii="Arial" w:hAnsi="Arial" w:cs="Arial"/>
        </w:rPr>
        <w:t>Múltiples formas de participación y motivación.</w:t>
      </w:r>
    </w:p>
    <w:p w14:paraId="61E8FAA2" w14:textId="77777777" w:rsidR="003C79AA" w:rsidRDefault="003C79AA" w:rsidP="003C79AA">
      <w:pPr>
        <w:pStyle w:val="Ttulo2"/>
        <w:spacing w:before="0"/>
        <w:jc w:val="both"/>
        <w:rPr>
          <w:rStyle w:val="bzpyqfadein"/>
          <w:rFonts w:ascii="Arial" w:hAnsi="Arial" w:cs="Arial"/>
          <w:b/>
          <w:color w:val="auto"/>
          <w:sz w:val="24"/>
          <w:szCs w:val="24"/>
        </w:rPr>
      </w:pPr>
    </w:p>
    <w:p w14:paraId="41E3F83C" w14:textId="77777777" w:rsidR="003C79AA" w:rsidRPr="00F96EC2" w:rsidRDefault="003C79AA" w:rsidP="003C79AA">
      <w:pPr>
        <w:pStyle w:val="Ttulo2"/>
        <w:spacing w:before="0"/>
        <w:jc w:val="both"/>
        <w:rPr>
          <w:rFonts w:ascii="Arial" w:hAnsi="Arial" w:cs="Arial"/>
          <w:color w:val="auto"/>
          <w:sz w:val="24"/>
          <w:szCs w:val="24"/>
        </w:rPr>
      </w:pPr>
      <w:r w:rsidRPr="00F96EC2">
        <w:rPr>
          <w:rStyle w:val="bzpyqfadein"/>
          <w:rFonts w:ascii="Arial" w:hAnsi="Arial" w:cs="Arial"/>
          <w:b/>
          <w:color w:val="auto"/>
          <w:sz w:val="24"/>
          <w:szCs w:val="24"/>
        </w:rPr>
        <w:t>Evaluación inclusiva:</w:t>
      </w:r>
      <w:r w:rsidRPr="00F96EC2">
        <w:rPr>
          <w:rStyle w:val="bzpyqfadein"/>
          <w:rFonts w:ascii="Arial" w:hAnsi="Arial" w:cs="Arial"/>
          <w:color w:val="auto"/>
          <w:sz w:val="24"/>
          <w:szCs w:val="24"/>
        </w:rPr>
        <w:t xml:space="preserve"> La evaluación en la institución es flexible, continua y formativa, teniendo en cuenta:</w:t>
      </w:r>
    </w:p>
    <w:p w14:paraId="61B6F867" w14:textId="77777777" w:rsidR="003C79AA" w:rsidRPr="00F96EC2" w:rsidRDefault="003C79AA" w:rsidP="003C79AA">
      <w:pPr>
        <w:pStyle w:val="NormalWeb"/>
        <w:numPr>
          <w:ilvl w:val="0"/>
          <w:numId w:val="34"/>
        </w:numPr>
        <w:spacing w:before="0" w:beforeAutospacing="0" w:after="0" w:afterAutospacing="0"/>
        <w:jc w:val="both"/>
        <w:rPr>
          <w:rFonts w:ascii="Arial" w:hAnsi="Arial" w:cs="Arial"/>
        </w:rPr>
      </w:pPr>
      <w:r w:rsidRPr="00F96EC2">
        <w:rPr>
          <w:rStyle w:val="bzpyqfadein"/>
          <w:rFonts w:ascii="Arial" w:hAnsi="Arial" w:cs="Arial"/>
        </w:rPr>
        <w:t>Ritmos y estilos de aprendizaje.</w:t>
      </w:r>
    </w:p>
    <w:p w14:paraId="436462C1" w14:textId="77777777" w:rsidR="003C79AA" w:rsidRPr="00F96EC2" w:rsidRDefault="003C79AA" w:rsidP="003C79AA">
      <w:pPr>
        <w:pStyle w:val="NormalWeb"/>
        <w:numPr>
          <w:ilvl w:val="0"/>
          <w:numId w:val="34"/>
        </w:numPr>
        <w:spacing w:before="0" w:beforeAutospacing="0" w:after="0" w:afterAutospacing="0"/>
        <w:jc w:val="both"/>
        <w:rPr>
          <w:rFonts w:ascii="Arial" w:hAnsi="Arial" w:cs="Arial"/>
        </w:rPr>
      </w:pPr>
      <w:r w:rsidRPr="00F96EC2">
        <w:rPr>
          <w:rStyle w:val="bzpyqfadein"/>
          <w:rFonts w:ascii="Arial" w:hAnsi="Arial" w:cs="Arial"/>
        </w:rPr>
        <w:t>Diversidad de estrategias evaluativas.</w:t>
      </w:r>
    </w:p>
    <w:p w14:paraId="7D2D700F" w14:textId="77777777" w:rsidR="003C79AA" w:rsidRPr="00F96EC2" w:rsidRDefault="003C79AA" w:rsidP="003C79AA">
      <w:pPr>
        <w:pStyle w:val="NormalWeb"/>
        <w:numPr>
          <w:ilvl w:val="0"/>
          <w:numId w:val="34"/>
        </w:numPr>
        <w:spacing w:before="0" w:beforeAutospacing="0" w:after="0" w:afterAutospacing="0"/>
        <w:jc w:val="both"/>
        <w:rPr>
          <w:rFonts w:ascii="Arial" w:hAnsi="Arial" w:cs="Arial"/>
        </w:rPr>
      </w:pPr>
      <w:r w:rsidRPr="00F96EC2">
        <w:rPr>
          <w:rStyle w:val="bzpyqfadein"/>
          <w:rFonts w:ascii="Arial" w:hAnsi="Arial" w:cs="Arial"/>
        </w:rPr>
        <w:t>Reconocimiento de avances individuales.</w:t>
      </w:r>
    </w:p>
    <w:p w14:paraId="5330E982" w14:textId="77777777" w:rsidR="003C79AA" w:rsidRPr="00F96EC2" w:rsidRDefault="003C79AA" w:rsidP="003C79AA">
      <w:pPr>
        <w:pStyle w:val="NormalWeb"/>
        <w:spacing w:before="0" w:beforeAutospacing="0" w:after="0" w:afterAutospacing="0"/>
        <w:jc w:val="both"/>
        <w:rPr>
          <w:rStyle w:val="bzpyqfadein"/>
          <w:rFonts w:ascii="Arial" w:hAnsi="Arial" w:cs="Arial"/>
        </w:rPr>
      </w:pPr>
      <w:r w:rsidRPr="00F96EC2">
        <w:rPr>
          <w:rStyle w:val="bzpyqfadein"/>
          <w:rFonts w:ascii="Arial" w:hAnsi="Arial" w:cs="Arial"/>
        </w:rPr>
        <w:t>Este proceso se articula con el Sistema Institucional de Evaluación de los Estudiantes (SIEE).</w:t>
      </w:r>
    </w:p>
    <w:p w14:paraId="167AF606" w14:textId="77777777" w:rsidR="003C79AA" w:rsidRDefault="003C79AA" w:rsidP="003C79AA">
      <w:pPr>
        <w:pStyle w:val="Ttulo2"/>
        <w:spacing w:before="0"/>
        <w:jc w:val="center"/>
        <w:rPr>
          <w:rStyle w:val="bzpyqfadein"/>
          <w:rFonts w:ascii="Arial" w:hAnsi="Arial" w:cs="Arial"/>
          <w:b/>
          <w:color w:val="auto"/>
          <w:sz w:val="24"/>
          <w:szCs w:val="24"/>
        </w:rPr>
      </w:pPr>
    </w:p>
    <w:p w14:paraId="063CF6D6" w14:textId="0DDEFB17" w:rsidR="003C79AA" w:rsidRPr="00F96EC2" w:rsidRDefault="003C79AA" w:rsidP="003C79AA">
      <w:pPr>
        <w:pStyle w:val="Ttulo2"/>
        <w:spacing w:before="0"/>
        <w:jc w:val="center"/>
        <w:rPr>
          <w:rFonts w:ascii="Arial" w:hAnsi="Arial" w:cs="Arial"/>
          <w:b/>
          <w:color w:val="auto"/>
          <w:sz w:val="24"/>
          <w:szCs w:val="24"/>
          <w:lang w:eastAsia="es-CO"/>
        </w:rPr>
      </w:pPr>
      <w:r w:rsidRPr="00F96EC2">
        <w:rPr>
          <w:rStyle w:val="bzpyqfadein"/>
          <w:rFonts w:ascii="Arial" w:hAnsi="Arial" w:cs="Arial"/>
          <w:b/>
          <w:color w:val="auto"/>
          <w:sz w:val="24"/>
          <w:szCs w:val="24"/>
        </w:rPr>
        <w:t>Organización institucional para la inclusión</w:t>
      </w:r>
    </w:p>
    <w:p w14:paraId="0FDB7AFC" w14:textId="77777777" w:rsidR="003C79AA" w:rsidRPr="00F96EC2" w:rsidRDefault="003C79AA" w:rsidP="003C79AA">
      <w:pPr>
        <w:pStyle w:val="Ttulo3"/>
        <w:spacing w:before="0" w:after="0"/>
        <w:jc w:val="both"/>
        <w:rPr>
          <w:rFonts w:ascii="Arial" w:hAnsi="Arial" w:cs="Arial"/>
          <w:sz w:val="24"/>
          <w:szCs w:val="24"/>
        </w:rPr>
      </w:pPr>
      <w:r w:rsidRPr="00F96EC2">
        <w:rPr>
          <w:rStyle w:val="bzpyqfadein"/>
          <w:rFonts w:ascii="Arial" w:hAnsi="Arial" w:cs="Arial"/>
          <w:sz w:val="24"/>
          <w:szCs w:val="24"/>
        </w:rPr>
        <w:t>Comité de inclusión: La Institución Educativa Julio Restrepo contará con un comité de inclusión encargado de:</w:t>
      </w:r>
    </w:p>
    <w:p w14:paraId="7209DFCC" w14:textId="77777777" w:rsidR="003C79AA" w:rsidRPr="00F96EC2" w:rsidRDefault="003C79AA" w:rsidP="003C79AA">
      <w:pPr>
        <w:pStyle w:val="NormalWeb"/>
        <w:numPr>
          <w:ilvl w:val="0"/>
          <w:numId w:val="35"/>
        </w:numPr>
        <w:spacing w:before="0" w:beforeAutospacing="0" w:after="0" w:afterAutospacing="0"/>
        <w:jc w:val="both"/>
        <w:rPr>
          <w:rFonts w:ascii="Arial" w:hAnsi="Arial" w:cs="Arial"/>
        </w:rPr>
      </w:pPr>
      <w:r w:rsidRPr="00F96EC2">
        <w:rPr>
          <w:rStyle w:val="bzpyqfadein"/>
          <w:rFonts w:ascii="Arial" w:hAnsi="Arial" w:cs="Arial"/>
        </w:rPr>
        <w:lastRenderedPageBreak/>
        <w:t>Hacer seguimiento a los procesos de atención a estudiantes con discapacidad.</w:t>
      </w:r>
    </w:p>
    <w:p w14:paraId="7FDB9588" w14:textId="77777777" w:rsidR="003C79AA" w:rsidRPr="00F96EC2" w:rsidRDefault="003C79AA" w:rsidP="003C79AA">
      <w:pPr>
        <w:pStyle w:val="NormalWeb"/>
        <w:numPr>
          <w:ilvl w:val="0"/>
          <w:numId w:val="35"/>
        </w:numPr>
        <w:spacing w:before="0" w:beforeAutospacing="0" w:after="0" w:afterAutospacing="0"/>
        <w:jc w:val="both"/>
        <w:rPr>
          <w:rFonts w:ascii="Arial" w:hAnsi="Arial" w:cs="Arial"/>
        </w:rPr>
      </w:pPr>
      <w:r w:rsidRPr="00F96EC2">
        <w:rPr>
          <w:rStyle w:val="bzpyqfadein"/>
          <w:rFonts w:ascii="Arial" w:hAnsi="Arial" w:cs="Arial"/>
        </w:rPr>
        <w:t>Orientar a los docentes en la implementación de estrategias inclusivas.</w:t>
      </w:r>
    </w:p>
    <w:p w14:paraId="26048F80" w14:textId="77777777" w:rsidR="003C79AA" w:rsidRPr="00F96EC2" w:rsidRDefault="003C79AA" w:rsidP="003C79AA">
      <w:pPr>
        <w:pStyle w:val="NormalWeb"/>
        <w:numPr>
          <w:ilvl w:val="0"/>
          <w:numId w:val="35"/>
        </w:numPr>
        <w:spacing w:before="0" w:beforeAutospacing="0" w:after="0" w:afterAutospacing="0"/>
        <w:jc w:val="both"/>
        <w:rPr>
          <w:rFonts w:ascii="Arial" w:hAnsi="Arial" w:cs="Arial"/>
        </w:rPr>
      </w:pPr>
      <w:r w:rsidRPr="00F96EC2">
        <w:rPr>
          <w:rStyle w:val="bzpyqfadein"/>
          <w:rFonts w:ascii="Arial" w:hAnsi="Arial" w:cs="Arial"/>
        </w:rPr>
        <w:t>Apoyar la toma de decisiones institucionales.</w:t>
      </w:r>
    </w:p>
    <w:p w14:paraId="19824A6D" w14:textId="77777777" w:rsidR="003C79AA" w:rsidRPr="00F96EC2" w:rsidRDefault="003C79AA" w:rsidP="003C79AA">
      <w:pPr>
        <w:pStyle w:val="Ttulo3"/>
        <w:spacing w:before="0" w:after="0"/>
        <w:jc w:val="both"/>
        <w:rPr>
          <w:rFonts w:ascii="Arial" w:hAnsi="Arial" w:cs="Arial"/>
          <w:b w:val="0"/>
          <w:sz w:val="24"/>
          <w:szCs w:val="24"/>
        </w:rPr>
      </w:pPr>
      <w:r w:rsidRPr="00F96EC2">
        <w:rPr>
          <w:rStyle w:val="bzpyqfadein"/>
          <w:rFonts w:ascii="Arial" w:hAnsi="Arial" w:cs="Arial"/>
          <w:sz w:val="24"/>
          <w:szCs w:val="24"/>
        </w:rPr>
        <w:t>Roles y responsabilidades</w:t>
      </w:r>
    </w:p>
    <w:p w14:paraId="366DF56A" w14:textId="77777777" w:rsidR="003C79AA" w:rsidRPr="00F96EC2" w:rsidRDefault="003C79AA" w:rsidP="003C79AA">
      <w:pPr>
        <w:pStyle w:val="NormalWeb"/>
        <w:numPr>
          <w:ilvl w:val="0"/>
          <w:numId w:val="36"/>
        </w:numPr>
        <w:spacing w:before="0" w:beforeAutospacing="0" w:after="0" w:afterAutospacing="0"/>
        <w:jc w:val="both"/>
        <w:rPr>
          <w:rFonts w:ascii="Arial" w:hAnsi="Arial" w:cs="Arial"/>
        </w:rPr>
      </w:pPr>
      <w:r w:rsidRPr="00F96EC2">
        <w:rPr>
          <w:rStyle w:val="bzpyqfadein"/>
          <w:rFonts w:ascii="Arial" w:hAnsi="Arial" w:cs="Arial"/>
          <w:b/>
          <w:bCs/>
        </w:rPr>
        <w:t>Docentes:</w:t>
      </w:r>
      <w:r w:rsidRPr="00F96EC2">
        <w:rPr>
          <w:rStyle w:val="bzpyqfadein"/>
          <w:rFonts w:ascii="Arial" w:hAnsi="Arial" w:cs="Arial"/>
        </w:rPr>
        <w:t xml:space="preserve"> Implementar ajustes razonables y estrategias pedagógicas inclusivas.</w:t>
      </w:r>
    </w:p>
    <w:p w14:paraId="336CB7BA" w14:textId="77777777" w:rsidR="003C79AA" w:rsidRPr="00F96EC2" w:rsidRDefault="003C79AA" w:rsidP="003C79AA">
      <w:pPr>
        <w:pStyle w:val="NormalWeb"/>
        <w:numPr>
          <w:ilvl w:val="0"/>
          <w:numId w:val="36"/>
        </w:numPr>
        <w:spacing w:before="0" w:beforeAutospacing="0" w:after="0" w:afterAutospacing="0"/>
        <w:jc w:val="both"/>
        <w:rPr>
          <w:rFonts w:ascii="Arial" w:hAnsi="Arial" w:cs="Arial"/>
        </w:rPr>
      </w:pPr>
      <w:r w:rsidRPr="00F96EC2">
        <w:rPr>
          <w:rStyle w:val="bzpyqfadein"/>
          <w:rFonts w:ascii="Arial" w:hAnsi="Arial" w:cs="Arial"/>
          <w:b/>
          <w:bCs/>
        </w:rPr>
        <w:t>Directivos docentes:</w:t>
      </w:r>
      <w:r w:rsidRPr="00F96EC2">
        <w:rPr>
          <w:rStyle w:val="bzpyqfadein"/>
          <w:rFonts w:ascii="Arial" w:hAnsi="Arial" w:cs="Arial"/>
        </w:rPr>
        <w:t xml:space="preserve"> Garantizar la gestión, seguimiento y cumplimiento de la política de inclusión.</w:t>
      </w:r>
    </w:p>
    <w:p w14:paraId="6CD13AB3" w14:textId="77777777" w:rsidR="003C79AA" w:rsidRPr="00F96EC2" w:rsidRDefault="003C79AA" w:rsidP="003C79AA">
      <w:pPr>
        <w:pStyle w:val="NormalWeb"/>
        <w:numPr>
          <w:ilvl w:val="0"/>
          <w:numId w:val="36"/>
        </w:numPr>
        <w:spacing w:before="0" w:beforeAutospacing="0" w:after="0" w:afterAutospacing="0"/>
        <w:jc w:val="both"/>
        <w:rPr>
          <w:rFonts w:ascii="Arial" w:hAnsi="Arial" w:cs="Arial"/>
        </w:rPr>
      </w:pPr>
      <w:r w:rsidRPr="00F96EC2">
        <w:rPr>
          <w:rStyle w:val="bzpyqfadein"/>
          <w:rFonts w:ascii="Arial" w:hAnsi="Arial" w:cs="Arial"/>
          <w:b/>
          <w:bCs/>
        </w:rPr>
        <w:t>Orientación escolar:</w:t>
      </w:r>
      <w:r w:rsidRPr="00F96EC2">
        <w:rPr>
          <w:rStyle w:val="bzpyqfadein"/>
          <w:rFonts w:ascii="Arial" w:hAnsi="Arial" w:cs="Arial"/>
        </w:rPr>
        <w:t xml:space="preserve"> Brindar acompañamiento técnico y psicoeducativo.</w:t>
      </w:r>
    </w:p>
    <w:p w14:paraId="31C5E6F4" w14:textId="77777777" w:rsidR="003C79AA" w:rsidRPr="00F96EC2" w:rsidRDefault="003C79AA" w:rsidP="003C79AA">
      <w:pPr>
        <w:pStyle w:val="NormalWeb"/>
        <w:numPr>
          <w:ilvl w:val="0"/>
          <w:numId w:val="36"/>
        </w:numPr>
        <w:spacing w:before="0" w:beforeAutospacing="0" w:after="0" w:afterAutospacing="0"/>
        <w:jc w:val="both"/>
        <w:rPr>
          <w:rFonts w:ascii="Arial" w:hAnsi="Arial" w:cs="Arial"/>
        </w:rPr>
      </w:pPr>
      <w:r w:rsidRPr="00F96EC2">
        <w:rPr>
          <w:rStyle w:val="bzpyqfadein"/>
          <w:rFonts w:ascii="Arial" w:hAnsi="Arial" w:cs="Arial"/>
          <w:b/>
          <w:bCs/>
        </w:rPr>
        <w:t>Familia:</w:t>
      </w:r>
      <w:r w:rsidRPr="00F96EC2">
        <w:rPr>
          <w:rStyle w:val="bzpyqfadein"/>
          <w:rFonts w:ascii="Arial" w:hAnsi="Arial" w:cs="Arial"/>
        </w:rPr>
        <w:t xml:space="preserve"> Participar activamente en el proceso educativo del estudiante.</w:t>
      </w:r>
    </w:p>
    <w:p w14:paraId="1039F749" w14:textId="77777777" w:rsidR="003C79AA" w:rsidRPr="00F96EC2" w:rsidRDefault="003C79AA" w:rsidP="003C79AA">
      <w:pPr>
        <w:pStyle w:val="Ttulo2"/>
        <w:spacing w:before="0"/>
        <w:jc w:val="both"/>
        <w:rPr>
          <w:rFonts w:ascii="Arial" w:hAnsi="Arial" w:cs="Arial"/>
          <w:color w:val="auto"/>
          <w:sz w:val="24"/>
          <w:szCs w:val="24"/>
        </w:rPr>
      </w:pPr>
      <w:r w:rsidRPr="00F96EC2">
        <w:rPr>
          <w:rStyle w:val="bzpyqfadein"/>
          <w:rFonts w:ascii="Arial" w:hAnsi="Arial" w:cs="Arial"/>
          <w:b/>
          <w:color w:val="auto"/>
          <w:sz w:val="24"/>
          <w:szCs w:val="24"/>
        </w:rPr>
        <w:t>Articulación intersectorial:</w:t>
      </w:r>
      <w:r w:rsidRPr="00F96EC2">
        <w:rPr>
          <w:rStyle w:val="bzpyqfadein"/>
          <w:rFonts w:ascii="Arial" w:hAnsi="Arial" w:cs="Arial"/>
          <w:color w:val="auto"/>
          <w:sz w:val="24"/>
          <w:szCs w:val="24"/>
        </w:rPr>
        <w:t xml:space="preserve"> La institución promueve la articulación con entidades externas como el sector salud, el ICBF y otras organizaciones, con el fin de garantizar una atención integral a los estudiantes.</w:t>
      </w:r>
    </w:p>
    <w:p w14:paraId="1AD05A6D" w14:textId="77777777" w:rsidR="003C79AA" w:rsidRPr="00F96EC2" w:rsidRDefault="003C79AA" w:rsidP="003C79AA">
      <w:pPr>
        <w:pStyle w:val="Ttulo2"/>
        <w:spacing w:before="0"/>
        <w:jc w:val="both"/>
        <w:rPr>
          <w:rFonts w:ascii="Arial" w:hAnsi="Arial" w:cs="Arial"/>
          <w:color w:val="auto"/>
          <w:sz w:val="24"/>
          <w:szCs w:val="24"/>
        </w:rPr>
      </w:pPr>
      <w:r w:rsidRPr="00F96EC2">
        <w:rPr>
          <w:rStyle w:val="bzpyqfadein"/>
          <w:rFonts w:ascii="Arial" w:hAnsi="Arial" w:cs="Arial"/>
          <w:b/>
          <w:color w:val="auto"/>
          <w:sz w:val="24"/>
          <w:szCs w:val="24"/>
        </w:rPr>
        <w:t>Formación docente:</w:t>
      </w:r>
      <w:r w:rsidRPr="00F96EC2">
        <w:rPr>
          <w:rStyle w:val="bzpyqfadein"/>
          <w:rFonts w:ascii="Arial" w:hAnsi="Arial" w:cs="Arial"/>
          <w:color w:val="auto"/>
          <w:sz w:val="24"/>
          <w:szCs w:val="24"/>
        </w:rPr>
        <w:t xml:space="preserve"> La Institución Educativa Julio Restrepo promueve procesos de formación continua en:</w:t>
      </w:r>
    </w:p>
    <w:p w14:paraId="4629D633" w14:textId="77777777" w:rsidR="003C79AA" w:rsidRPr="00F96EC2" w:rsidRDefault="003C79AA" w:rsidP="003C79AA">
      <w:pPr>
        <w:pStyle w:val="NormalWeb"/>
        <w:numPr>
          <w:ilvl w:val="0"/>
          <w:numId w:val="37"/>
        </w:numPr>
        <w:spacing w:before="0" w:beforeAutospacing="0" w:after="0" w:afterAutospacing="0"/>
        <w:jc w:val="both"/>
        <w:rPr>
          <w:rFonts w:ascii="Arial" w:hAnsi="Arial" w:cs="Arial"/>
        </w:rPr>
      </w:pPr>
      <w:r w:rsidRPr="00F96EC2">
        <w:rPr>
          <w:rStyle w:val="bzpyqfadein"/>
          <w:rFonts w:ascii="Arial" w:hAnsi="Arial" w:cs="Arial"/>
        </w:rPr>
        <w:t>Educación inclusiva.</w:t>
      </w:r>
    </w:p>
    <w:p w14:paraId="4E0B2AC2" w14:textId="77777777" w:rsidR="003C79AA" w:rsidRPr="00F96EC2" w:rsidRDefault="003C79AA" w:rsidP="003C79AA">
      <w:pPr>
        <w:pStyle w:val="NormalWeb"/>
        <w:numPr>
          <w:ilvl w:val="0"/>
          <w:numId w:val="37"/>
        </w:numPr>
        <w:spacing w:before="0" w:beforeAutospacing="0" w:after="0" w:afterAutospacing="0"/>
        <w:jc w:val="both"/>
        <w:rPr>
          <w:rFonts w:ascii="Arial" w:hAnsi="Arial" w:cs="Arial"/>
        </w:rPr>
      </w:pPr>
      <w:r w:rsidRPr="00F96EC2">
        <w:rPr>
          <w:rStyle w:val="bzpyqfadein"/>
          <w:rFonts w:ascii="Arial" w:hAnsi="Arial" w:cs="Arial"/>
        </w:rPr>
        <w:t>Diseño Universal para el Aprendizaje (DUA).</w:t>
      </w:r>
    </w:p>
    <w:p w14:paraId="1D743237" w14:textId="77777777" w:rsidR="003C79AA" w:rsidRPr="00F96EC2" w:rsidRDefault="003C79AA" w:rsidP="003C79AA">
      <w:pPr>
        <w:pStyle w:val="NormalWeb"/>
        <w:numPr>
          <w:ilvl w:val="0"/>
          <w:numId w:val="37"/>
        </w:numPr>
        <w:spacing w:before="0" w:beforeAutospacing="0" w:after="0" w:afterAutospacing="0"/>
        <w:jc w:val="both"/>
        <w:rPr>
          <w:rFonts w:ascii="Arial" w:hAnsi="Arial" w:cs="Arial"/>
        </w:rPr>
      </w:pPr>
      <w:r w:rsidRPr="00F96EC2">
        <w:rPr>
          <w:rStyle w:val="bzpyqfadein"/>
          <w:rFonts w:ascii="Arial" w:hAnsi="Arial" w:cs="Arial"/>
        </w:rPr>
        <w:t>Elaboración e implementación del PIAR.</w:t>
      </w:r>
    </w:p>
    <w:p w14:paraId="0DB72460" w14:textId="77777777" w:rsidR="003C79AA" w:rsidRPr="00F96EC2" w:rsidRDefault="003C79AA" w:rsidP="003C79AA">
      <w:pPr>
        <w:pStyle w:val="NormalWeb"/>
        <w:numPr>
          <w:ilvl w:val="0"/>
          <w:numId w:val="37"/>
        </w:numPr>
        <w:spacing w:before="0" w:beforeAutospacing="0" w:after="0" w:afterAutospacing="0"/>
        <w:jc w:val="both"/>
        <w:rPr>
          <w:rFonts w:ascii="Arial" w:hAnsi="Arial" w:cs="Arial"/>
        </w:rPr>
      </w:pPr>
      <w:r w:rsidRPr="00F96EC2">
        <w:rPr>
          <w:rStyle w:val="bzpyqfadein"/>
          <w:rFonts w:ascii="Arial" w:hAnsi="Arial" w:cs="Arial"/>
        </w:rPr>
        <w:t>Evaluación inclusiva.</w:t>
      </w:r>
    </w:p>
    <w:p w14:paraId="45FB39C9" w14:textId="77777777" w:rsidR="003C79AA" w:rsidRPr="00F96EC2" w:rsidRDefault="003C79AA" w:rsidP="003C79AA">
      <w:pPr>
        <w:pStyle w:val="Ttulo2"/>
        <w:spacing w:before="0"/>
        <w:jc w:val="both"/>
        <w:rPr>
          <w:rFonts w:ascii="Arial" w:hAnsi="Arial" w:cs="Arial"/>
          <w:color w:val="auto"/>
          <w:sz w:val="24"/>
          <w:szCs w:val="24"/>
        </w:rPr>
      </w:pPr>
      <w:r w:rsidRPr="00F96EC2">
        <w:rPr>
          <w:rStyle w:val="bzpyqfadein"/>
          <w:rFonts w:ascii="Arial" w:hAnsi="Arial" w:cs="Arial"/>
          <w:b/>
          <w:color w:val="auto"/>
          <w:sz w:val="24"/>
          <w:szCs w:val="24"/>
        </w:rPr>
        <w:t>Participación de la familia:</w:t>
      </w:r>
      <w:r w:rsidRPr="00F96EC2">
        <w:rPr>
          <w:rStyle w:val="bzpyqfadein"/>
          <w:rFonts w:ascii="Arial" w:hAnsi="Arial" w:cs="Arial"/>
          <w:color w:val="auto"/>
          <w:sz w:val="24"/>
          <w:szCs w:val="24"/>
        </w:rPr>
        <w:t xml:space="preserve"> La familia es un actor fundamental en el proceso educativo, por lo cual:</w:t>
      </w:r>
    </w:p>
    <w:p w14:paraId="51E4B5BA" w14:textId="77777777" w:rsidR="003C79AA" w:rsidRPr="00F96EC2" w:rsidRDefault="003C79AA" w:rsidP="003C79AA">
      <w:pPr>
        <w:pStyle w:val="NormalWeb"/>
        <w:numPr>
          <w:ilvl w:val="0"/>
          <w:numId w:val="38"/>
        </w:numPr>
        <w:spacing w:before="0" w:beforeAutospacing="0" w:after="0" w:afterAutospacing="0"/>
        <w:jc w:val="both"/>
        <w:rPr>
          <w:rFonts w:ascii="Arial" w:hAnsi="Arial" w:cs="Arial"/>
        </w:rPr>
      </w:pPr>
      <w:r w:rsidRPr="00F96EC2">
        <w:rPr>
          <w:rStyle w:val="bzpyqfadein"/>
          <w:rFonts w:ascii="Arial" w:hAnsi="Arial" w:cs="Arial"/>
        </w:rPr>
        <w:t>Participa en la construcción y seguimiento del PIAR.</w:t>
      </w:r>
    </w:p>
    <w:p w14:paraId="4E1C7504" w14:textId="77777777" w:rsidR="003C79AA" w:rsidRPr="00F96EC2" w:rsidRDefault="003C79AA" w:rsidP="003C79AA">
      <w:pPr>
        <w:pStyle w:val="NormalWeb"/>
        <w:numPr>
          <w:ilvl w:val="0"/>
          <w:numId w:val="38"/>
        </w:numPr>
        <w:spacing w:before="0" w:beforeAutospacing="0" w:after="0" w:afterAutospacing="0"/>
        <w:jc w:val="both"/>
        <w:rPr>
          <w:rFonts w:ascii="Arial" w:hAnsi="Arial" w:cs="Arial"/>
        </w:rPr>
      </w:pPr>
      <w:r w:rsidRPr="00F96EC2">
        <w:rPr>
          <w:rStyle w:val="bzpyqfadein"/>
          <w:rFonts w:ascii="Arial" w:hAnsi="Arial" w:cs="Arial"/>
        </w:rPr>
        <w:t>Recibe orientación permanente.</w:t>
      </w:r>
    </w:p>
    <w:p w14:paraId="34C1E921" w14:textId="77777777" w:rsidR="003C79AA" w:rsidRPr="00F96EC2" w:rsidRDefault="003C79AA" w:rsidP="003C79AA">
      <w:pPr>
        <w:pStyle w:val="NormalWeb"/>
        <w:numPr>
          <w:ilvl w:val="0"/>
          <w:numId w:val="38"/>
        </w:numPr>
        <w:spacing w:before="0" w:beforeAutospacing="0" w:after="0" w:afterAutospacing="0"/>
        <w:jc w:val="both"/>
        <w:rPr>
          <w:rFonts w:ascii="Arial" w:hAnsi="Arial" w:cs="Arial"/>
        </w:rPr>
      </w:pPr>
      <w:r w:rsidRPr="00F96EC2">
        <w:rPr>
          <w:rStyle w:val="bzpyqfadein"/>
          <w:rFonts w:ascii="Arial" w:hAnsi="Arial" w:cs="Arial"/>
        </w:rPr>
        <w:t>Se promueve la corresponsabilidad en el proceso formativo.</w:t>
      </w:r>
    </w:p>
    <w:p w14:paraId="0E196631" w14:textId="77777777" w:rsidR="003C79AA" w:rsidRPr="00F96EC2" w:rsidRDefault="003C79AA" w:rsidP="003C79AA">
      <w:pPr>
        <w:pStyle w:val="Ttulo2"/>
        <w:spacing w:before="0"/>
        <w:jc w:val="both"/>
        <w:rPr>
          <w:rFonts w:ascii="Arial" w:hAnsi="Arial" w:cs="Arial"/>
          <w:color w:val="auto"/>
          <w:sz w:val="24"/>
          <w:szCs w:val="24"/>
        </w:rPr>
      </w:pPr>
      <w:r w:rsidRPr="00F96EC2">
        <w:rPr>
          <w:rStyle w:val="bzpyqfadein"/>
          <w:rFonts w:ascii="Arial" w:hAnsi="Arial" w:cs="Arial"/>
          <w:b/>
          <w:color w:val="auto"/>
          <w:sz w:val="24"/>
          <w:szCs w:val="24"/>
        </w:rPr>
        <w:t>Accesibilidad:</w:t>
      </w:r>
      <w:r w:rsidRPr="00F96EC2">
        <w:rPr>
          <w:rStyle w:val="bzpyqfadein"/>
          <w:rFonts w:ascii="Arial" w:hAnsi="Arial" w:cs="Arial"/>
          <w:color w:val="auto"/>
          <w:sz w:val="24"/>
          <w:szCs w:val="24"/>
        </w:rPr>
        <w:t xml:space="preserve"> La Institución Educativa Julio Restrepo garantiza condiciones de accesibilidad:</w:t>
      </w:r>
    </w:p>
    <w:p w14:paraId="7F72190C" w14:textId="77777777" w:rsidR="003C79AA" w:rsidRPr="00F96EC2" w:rsidRDefault="003C79AA" w:rsidP="003C79AA">
      <w:pPr>
        <w:pStyle w:val="NormalWeb"/>
        <w:numPr>
          <w:ilvl w:val="0"/>
          <w:numId w:val="39"/>
        </w:numPr>
        <w:spacing w:before="0" w:beforeAutospacing="0" w:after="0" w:afterAutospacing="0"/>
        <w:jc w:val="both"/>
        <w:rPr>
          <w:rFonts w:ascii="Arial" w:hAnsi="Arial" w:cs="Arial"/>
        </w:rPr>
      </w:pPr>
      <w:r w:rsidRPr="00F96EC2">
        <w:rPr>
          <w:rStyle w:val="bzpyqfadein"/>
          <w:rFonts w:ascii="Arial" w:hAnsi="Arial" w:cs="Arial"/>
        </w:rPr>
        <w:t>Física.</w:t>
      </w:r>
    </w:p>
    <w:p w14:paraId="5737EADA" w14:textId="77777777" w:rsidR="003C79AA" w:rsidRPr="00F96EC2" w:rsidRDefault="003C79AA" w:rsidP="003C79AA">
      <w:pPr>
        <w:pStyle w:val="NormalWeb"/>
        <w:numPr>
          <w:ilvl w:val="0"/>
          <w:numId w:val="39"/>
        </w:numPr>
        <w:spacing w:before="0" w:beforeAutospacing="0" w:after="0" w:afterAutospacing="0"/>
        <w:rPr>
          <w:rFonts w:ascii="Arial" w:hAnsi="Arial" w:cs="Arial"/>
        </w:rPr>
      </w:pPr>
      <w:r w:rsidRPr="00F96EC2">
        <w:rPr>
          <w:rStyle w:val="bzpyqfadein"/>
          <w:rFonts w:ascii="Arial" w:hAnsi="Arial" w:cs="Arial"/>
        </w:rPr>
        <w:t>Comunicativa.</w:t>
      </w:r>
    </w:p>
    <w:p w14:paraId="17399307" w14:textId="77777777" w:rsidR="003C79AA" w:rsidRPr="00F96EC2" w:rsidRDefault="003C79AA" w:rsidP="003C79AA">
      <w:pPr>
        <w:pStyle w:val="NormalWeb"/>
        <w:numPr>
          <w:ilvl w:val="0"/>
          <w:numId w:val="39"/>
        </w:numPr>
        <w:spacing w:before="0" w:beforeAutospacing="0" w:after="0" w:afterAutospacing="0"/>
        <w:rPr>
          <w:rFonts w:ascii="Arial" w:hAnsi="Arial" w:cs="Arial"/>
        </w:rPr>
      </w:pPr>
      <w:r w:rsidRPr="00F96EC2">
        <w:rPr>
          <w:rStyle w:val="bzpyqfadein"/>
          <w:rFonts w:ascii="Arial" w:hAnsi="Arial" w:cs="Arial"/>
        </w:rPr>
        <w:t>Tecnológica.</w:t>
      </w:r>
    </w:p>
    <w:p w14:paraId="16CA2141" w14:textId="77777777" w:rsidR="003C79AA" w:rsidRPr="00F96EC2" w:rsidRDefault="003C79AA" w:rsidP="003C79AA">
      <w:pPr>
        <w:pStyle w:val="Ttulo2"/>
        <w:spacing w:before="0"/>
        <w:jc w:val="both"/>
        <w:rPr>
          <w:rFonts w:ascii="Arial" w:hAnsi="Arial" w:cs="Arial"/>
          <w:color w:val="auto"/>
          <w:sz w:val="24"/>
          <w:szCs w:val="24"/>
        </w:rPr>
      </w:pPr>
      <w:r w:rsidRPr="00F96EC2">
        <w:rPr>
          <w:rStyle w:val="bzpyqfadein"/>
          <w:rFonts w:ascii="Arial" w:hAnsi="Arial" w:cs="Arial"/>
          <w:b/>
          <w:color w:val="auto"/>
          <w:sz w:val="24"/>
          <w:szCs w:val="24"/>
        </w:rPr>
        <w:t xml:space="preserve">Cultura institucional inclusiva: </w:t>
      </w:r>
      <w:r w:rsidRPr="00F96EC2">
        <w:rPr>
          <w:rStyle w:val="bzpyqfadein"/>
          <w:rFonts w:ascii="Arial" w:hAnsi="Arial" w:cs="Arial"/>
          <w:color w:val="auto"/>
          <w:sz w:val="24"/>
          <w:szCs w:val="24"/>
        </w:rPr>
        <w:t>La institución promueve una cultura inclusiva basada en:</w:t>
      </w:r>
    </w:p>
    <w:p w14:paraId="636A6672" w14:textId="77777777" w:rsidR="003C79AA" w:rsidRPr="00F96EC2" w:rsidRDefault="003C79AA" w:rsidP="003C79AA">
      <w:pPr>
        <w:pStyle w:val="NormalWeb"/>
        <w:numPr>
          <w:ilvl w:val="0"/>
          <w:numId w:val="40"/>
        </w:numPr>
        <w:spacing w:before="0" w:beforeAutospacing="0" w:after="0" w:afterAutospacing="0"/>
        <w:jc w:val="both"/>
        <w:rPr>
          <w:rFonts w:ascii="Arial" w:hAnsi="Arial" w:cs="Arial"/>
        </w:rPr>
      </w:pPr>
      <w:r w:rsidRPr="00F96EC2">
        <w:rPr>
          <w:rStyle w:val="bzpyqfadein"/>
          <w:rFonts w:ascii="Arial" w:hAnsi="Arial" w:cs="Arial"/>
        </w:rPr>
        <w:t>El respeto por la diversidad.</w:t>
      </w:r>
    </w:p>
    <w:p w14:paraId="03E90739" w14:textId="77777777" w:rsidR="003C79AA" w:rsidRPr="00F96EC2" w:rsidRDefault="003C79AA" w:rsidP="003C79AA">
      <w:pPr>
        <w:pStyle w:val="NormalWeb"/>
        <w:numPr>
          <w:ilvl w:val="0"/>
          <w:numId w:val="40"/>
        </w:numPr>
        <w:spacing w:before="0" w:beforeAutospacing="0" w:after="0" w:afterAutospacing="0"/>
        <w:jc w:val="both"/>
        <w:rPr>
          <w:rFonts w:ascii="Arial" w:hAnsi="Arial" w:cs="Arial"/>
        </w:rPr>
      </w:pPr>
      <w:r w:rsidRPr="00F96EC2">
        <w:rPr>
          <w:rStyle w:val="bzpyqfadein"/>
          <w:rFonts w:ascii="Arial" w:hAnsi="Arial" w:cs="Arial"/>
        </w:rPr>
        <w:t>La eliminación de estigmas y barreras actitudinales.</w:t>
      </w:r>
    </w:p>
    <w:p w14:paraId="1DC6C716" w14:textId="77777777" w:rsidR="003C79AA" w:rsidRPr="00F96EC2" w:rsidRDefault="003C79AA" w:rsidP="003C79AA">
      <w:pPr>
        <w:pStyle w:val="NormalWeb"/>
        <w:numPr>
          <w:ilvl w:val="0"/>
          <w:numId w:val="40"/>
        </w:numPr>
        <w:spacing w:before="0" w:beforeAutospacing="0" w:after="0" w:afterAutospacing="0"/>
        <w:jc w:val="both"/>
        <w:rPr>
          <w:rFonts w:ascii="Arial" w:hAnsi="Arial" w:cs="Arial"/>
        </w:rPr>
      </w:pPr>
      <w:r w:rsidRPr="00F96EC2">
        <w:rPr>
          <w:rStyle w:val="bzpyqfadein"/>
          <w:rFonts w:ascii="Arial" w:hAnsi="Arial" w:cs="Arial"/>
        </w:rPr>
        <w:t>La participación activa de toda la comunidad educativa.</w:t>
      </w:r>
    </w:p>
    <w:p w14:paraId="6DD0655D" w14:textId="77777777" w:rsidR="003C79AA" w:rsidRPr="00F96EC2" w:rsidRDefault="003C79AA" w:rsidP="003C79AA">
      <w:pPr>
        <w:pStyle w:val="Ttulo2"/>
        <w:spacing w:before="0"/>
        <w:rPr>
          <w:rFonts w:ascii="Arial" w:hAnsi="Arial" w:cs="Arial"/>
          <w:color w:val="auto"/>
          <w:sz w:val="24"/>
          <w:szCs w:val="24"/>
        </w:rPr>
      </w:pPr>
      <w:r w:rsidRPr="00F96EC2">
        <w:rPr>
          <w:rStyle w:val="bzpyqfadein"/>
          <w:rFonts w:ascii="Arial" w:hAnsi="Arial" w:cs="Arial"/>
          <w:b/>
          <w:color w:val="auto"/>
          <w:sz w:val="24"/>
          <w:szCs w:val="24"/>
        </w:rPr>
        <w:t>Seguimiento y mejoramiento continuo:</w:t>
      </w:r>
      <w:r w:rsidRPr="00F96EC2">
        <w:rPr>
          <w:rStyle w:val="bzpyqfadein"/>
          <w:rFonts w:ascii="Arial" w:hAnsi="Arial" w:cs="Arial"/>
          <w:color w:val="auto"/>
          <w:sz w:val="24"/>
          <w:szCs w:val="24"/>
        </w:rPr>
        <w:t xml:space="preserve"> La institución define indicadores de inclusión que permiten:</w:t>
      </w:r>
    </w:p>
    <w:p w14:paraId="6ECDA0D6" w14:textId="77777777" w:rsidR="003C79AA" w:rsidRPr="00F96EC2" w:rsidRDefault="003C79AA" w:rsidP="003C79AA">
      <w:pPr>
        <w:pStyle w:val="NormalWeb"/>
        <w:numPr>
          <w:ilvl w:val="0"/>
          <w:numId w:val="41"/>
        </w:numPr>
        <w:spacing w:before="0" w:beforeAutospacing="0" w:after="0" w:afterAutospacing="0"/>
        <w:rPr>
          <w:rFonts w:ascii="Arial" w:hAnsi="Arial" w:cs="Arial"/>
        </w:rPr>
      </w:pPr>
      <w:r w:rsidRPr="00F96EC2">
        <w:rPr>
          <w:rStyle w:val="bzpyqfadein"/>
          <w:rFonts w:ascii="Arial" w:hAnsi="Arial" w:cs="Arial"/>
        </w:rPr>
        <w:t>Evaluar el impacto de las acciones implementadas.</w:t>
      </w:r>
    </w:p>
    <w:p w14:paraId="61A01BEA" w14:textId="77777777" w:rsidR="003C79AA" w:rsidRPr="00F96EC2" w:rsidRDefault="003C79AA" w:rsidP="003C79AA">
      <w:pPr>
        <w:pStyle w:val="NormalWeb"/>
        <w:numPr>
          <w:ilvl w:val="0"/>
          <w:numId w:val="41"/>
        </w:numPr>
        <w:spacing w:before="0" w:beforeAutospacing="0" w:after="0" w:afterAutospacing="0"/>
        <w:rPr>
          <w:rFonts w:ascii="Arial" w:hAnsi="Arial" w:cs="Arial"/>
        </w:rPr>
      </w:pPr>
      <w:r w:rsidRPr="00F96EC2">
        <w:rPr>
          <w:rStyle w:val="bzpyqfadein"/>
          <w:rFonts w:ascii="Arial" w:hAnsi="Arial" w:cs="Arial"/>
        </w:rPr>
        <w:t>Realizar ajustes en los procesos.</w:t>
      </w:r>
    </w:p>
    <w:p w14:paraId="565BC8AE" w14:textId="77777777" w:rsidR="003C79AA" w:rsidRPr="00F96EC2" w:rsidRDefault="003C79AA" w:rsidP="003C79AA">
      <w:pPr>
        <w:pStyle w:val="NormalWeb"/>
        <w:numPr>
          <w:ilvl w:val="0"/>
          <w:numId w:val="41"/>
        </w:numPr>
        <w:spacing w:before="0" w:beforeAutospacing="0" w:after="0" w:afterAutospacing="0"/>
        <w:rPr>
          <w:rFonts w:ascii="Arial" w:hAnsi="Arial" w:cs="Arial"/>
        </w:rPr>
      </w:pPr>
      <w:r w:rsidRPr="00F96EC2">
        <w:rPr>
          <w:rStyle w:val="bzpyqfadein"/>
          <w:rFonts w:ascii="Arial" w:hAnsi="Arial" w:cs="Arial"/>
        </w:rPr>
        <w:t>Fortalecer la calidad educativa.</w:t>
      </w:r>
    </w:p>
    <w:p w14:paraId="1A2EB1E6" w14:textId="77777777" w:rsidR="003C79AA" w:rsidRPr="00F96EC2" w:rsidRDefault="003C79AA" w:rsidP="003C79AA">
      <w:pPr>
        <w:pStyle w:val="Ttulo2"/>
        <w:spacing w:before="0"/>
        <w:rPr>
          <w:rFonts w:ascii="Arial" w:hAnsi="Arial" w:cs="Arial"/>
          <w:color w:val="auto"/>
          <w:sz w:val="24"/>
          <w:szCs w:val="24"/>
        </w:rPr>
      </w:pPr>
      <w:r w:rsidRPr="00F96EC2">
        <w:rPr>
          <w:rStyle w:val="bzpyqfadein"/>
          <w:rFonts w:ascii="Arial" w:hAnsi="Arial" w:cs="Arial"/>
          <w:b/>
          <w:color w:val="auto"/>
          <w:sz w:val="24"/>
          <w:szCs w:val="24"/>
        </w:rPr>
        <w:t>Articulación con la gestión institucional</w:t>
      </w:r>
      <w:r w:rsidRPr="00F96EC2">
        <w:rPr>
          <w:rStyle w:val="bzpyqfadein"/>
          <w:rFonts w:ascii="Arial" w:hAnsi="Arial" w:cs="Arial"/>
          <w:color w:val="auto"/>
          <w:sz w:val="24"/>
          <w:szCs w:val="24"/>
        </w:rPr>
        <w:t>: La ruta de inclusión en la Institución Educativa Julio Restrepo se articula con:</w:t>
      </w:r>
    </w:p>
    <w:p w14:paraId="0C6B939C" w14:textId="77777777" w:rsidR="003C79AA" w:rsidRPr="00F96EC2" w:rsidRDefault="003C79AA" w:rsidP="003C79AA">
      <w:pPr>
        <w:pStyle w:val="NormalWeb"/>
        <w:numPr>
          <w:ilvl w:val="0"/>
          <w:numId w:val="42"/>
        </w:numPr>
        <w:spacing w:before="0" w:beforeAutospacing="0" w:after="0" w:afterAutospacing="0"/>
        <w:rPr>
          <w:rFonts w:ascii="Arial" w:hAnsi="Arial" w:cs="Arial"/>
        </w:rPr>
      </w:pPr>
      <w:r w:rsidRPr="00F96EC2">
        <w:rPr>
          <w:rStyle w:val="bzpyqfadein"/>
          <w:rFonts w:ascii="Arial" w:hAnsi="Arial" w:cs="Arial"/>
        </w:rPr>
        <w:t>El Plan de Mejoramiento Institucional (PMI).</w:t>
      </w:r>
    </w:p>
    <w:p w14:paraId="160A6CFD" w14:textId="77777777" w:rsidR="003C79AA" w:rsidRPr="00F96EC2" w:rsidRDefault="003C79AA" w:rsidP="003C79AA">
      <w:pPr>
        <w:pStyle w:val="NormalWeb"/>
        <w:numPr>
          <w:ilvl w:val="0"/>
          <w:numId w:val="42"/>
        </w:numPr>
        <w:spacing w:before="0" w:beforeAutospacing="0" w:after="0" w:afterAutospacing="0"/>
        <w:rPr>
          <w:rFonts w:ascii="Arial" w:hAnsi="Arial" w:cs="Arial"/>
        </w:rPr>
      </w:pPr>
      <w:r w:rsidRPr="00F96EC2">
        <w:rPr>
          <w:rStyle w:val="bzpyqfadein"/>
          <w:rFonts w:ascii="Arial" w:hAnsi="Arial" w:cs="Arial"/>
        </w:rPr>
        <w:lastRenderedPageBreak/>
        <w:t>El Sistema Institucional de Evaluación (SIEE).</w:t>
      </w:r>
    </w:p>
    <w:p w14:paraId="2903EAEC" w14:textId="77777777" w:rsidR="003C79AA" w:rsidRPr="00F96EC2" w:rsidRDefault="003C79AA" w:rsidP="003C79AA">
      <w:pPr>
        <w:pStyle w:val="NormalWeb"/>
        <w:numPr>
          <w:ilvl w:val="0"/>
          <w:numId w:val="42"/>
        </w:numPr>
        <w:spacing w:before="0" w:beforeAutospacing="0" w:after="0" w:afterAutospacing="0"/>
        <w:rPr>
          <w:rFonts w:ascii="Arial" w:hAnsi="Arial" w:cs="Arial"/>
        </w:rPr>
      </w:pPr>
      <w:r w:rsidRPr="00F96EC2">
        <w:rPr>
          <w:rStyle w:val="bzpyqfadein"/>
          <w:rFonts w:ascii="Arial" w:hAnsi="Arial" w:cs="Arial"/>
        </w:rPr>
        <w:t>El Manual de Convivencia.</w:t>
      </w:r>
    </w:p>
    <w:p w14:paraId="16581E61" w14:textId="77777777" w:rsidR="003C79AA" w:rsidRPr="00F96EC2" w:rsidRDefault="003C79AA" w:rsidP="003C79AA">
      <w:pPr>
        <w:pStyle w:val="NormalWeb"/>
        <w:numPr>
          <w:ilvl w:val="0"/>
          <w:numId w:val="42"/>
        </w:numPr>
        <w:spacing w:before="0" w:beforeAutospacing="0" w:after="0" w:afterAutospacing="0"/>
        <w:rPr>
          <w:rFonts w:ascii="Arial" w:hAnsi="Arial" w:cs="Arial"/>
        </w:rPr>
      </w:pPr>
      <w:r w:rsidRPr="00F96EC2">
        <w:rPr>
          <w:rStyle w:val="bzpyqfadein"/>
          <w:rFonts w:ascii="Arial" w:hAnsi="Arial" w:cs="Arial"/>
        </w:rPr>
        <w:t>Los planes de área y aula.</w:t>
      </w:r>
    </w:p>
    <w:p w14:paraId="4D921D05" w14:textId="1F0A1243" w:rsidR="003C79AA" w:rsidRDefault="003C79AA" w:rsidP="003C79AA">
      <w:pPr>
        <w:spacing w:before="5"/>
        <w:ind w:left="461"/>
        <w:jc w:val="both"/>
        <w:rPr>
          <w:rFonts w:ascii="Arial" w:eastAsia="Arial" w:hAnsi="Arial" w:cs="Arial"/>
          <w:b/>
          <w:bCs/>
          <w:sz w:val="24"/>
          <w:szCs w:val="24"/>
        </w:rPr>
      </w:pPr>
    </w:p>
    <w:p w14:paraId="606B5B25" w14:textId="11948D3C" w:rsidR="00C46C08" w:rsidRDefault="00C46C08" w:rsidP="003C79AA">
      <w:pPr>
        <w:spacing w:before="5"/>
        <w:ind w:left="461"/>
        <w:jc w:val="both"/>
        <w:rPr>
          <w:rFonts w:ascii="Arial" w:eastAsia="Arial" w:hAnsi="Arial" w:cs="Arial"/>
          <w:b/>
          <w:bCs/>
          <w:sz w:val="24"/>
          <w:szCs w:val="24"/>
        </w:rPr>
      </w:pPr>
    </w:p>
    <w:p w14:paraId="0AFAF4C4" w14:textId="5CC5F631" w:rsidR="00C46C08" w:rsidRDefault="00C46C08" w:rsidP="003C79AA">
      <w:pPr>
        <w:spacing w:before="5"/>
        <w:ind w:left="461"/>
        <w:jc w:val="both"/>
        <w:rPr>
          <w:rFonts w:ascii="Arial" w:eastAsia="Arial" w:hAnsi="Arial" w:cs="Arial"/>
          <w:b/>
          <w:bCs/>
          <w:sz w:val="24"/>
          <w:szCs w:val="24"/>
        </w:rPr>
      </w:pPr>
      <w:bookmarkStart w:id="0" w:name="_GoBack"/>
      <w:r>
        <w:rPr>
          <w:noProof/>
          <w:lang w:eastAsia="es-CO"/>
        </w:rPr>
        <w:drawing>
          <wp:inline distT="0" distB="0" distL="0" distR="0" wp14:anchorId="3182B062" wp14:editId="4D4C69BA">
            <wp:extent cx="5612130" cy="5778662"/>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21" t="17768" r="37747" b="18288"/>
                    <a:stretch/>
                  </pic:blipFill>
                  <pic:spPr bwMode="auto">
                    <a:xfrm>
                      <a:off x="0" y="0"/>
                      <a:ext cx="5612130" cy="5778662"/>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07931B18" w14:textId="77777777" w:rsidR="00AB2849" w:rsidRPr="007E3AFD" w:rsidRDefault="00AB2849" w:rsidP="007E3AFD">
      <w:pPr>
        <w:spacing w:before="4"/>
        <w:jc w:val="both"/>
        <w:rPr>
          <w:rFonts w:ascii="Arial" w:hAnsi="Arial" w:cs="Arial"/>
          <w:b/>
          <w:sz w:val="24"/>
          <w:szCs w:val="24"/>
          <w:lang w:val="es-CO"/>
        </w:rPr>
      </w:pPr>
    </w:p>
    <w:p w14:paraId="318322B0" w14:textId="1B36C401" w:rsidR="00AB2849" w:rsidRPr="007E3AFD" w:rsidRDefault="00AB2849" w:rsidP="007E3AFD">
      <w:pPr>
        <w:spacing w:before="4"/>
        <w:jc w:val="both"/>
        <w:rPr>
          <w:rFonts w:ascii="Arial" w:hAnsi="Arial" w:cs="Arial"/>
          <w:b/>
          <w:sz w:val="24"/>
          <w:szCs w:val="24"/>
          <w:lang w:val="es-CO"/>
        </w:rPr>
      </w:pPr>
      <w:r w:rsidRPr="007E3AFD">
        <w:rPr>
          <w:rFonts w:ascii="Arial" w:hAnsi="Arial" w:cs="Arial"/>
          <w:b/>
          <w:sz w:val="24"/>
          <w:szCs w:val="24"/>
          <w:lang w:val="es-CO"/>
        </w:rPr>
        <w:t>1</w:t>
      </w:r>
      <w:r w:rsidR="00C46C08">
        <w:rPr>
          <w:rFonts w:ascii="Arial" w:hAnsi="Arial" w:cs="Arial"/>
          <w:b/>
          <w:sz w:val="24"/>
          <w:szCs w:val="24"/>
          <w:lang w:val="es-CO"/>
        </w:rPr>
        <w:t>2</w:t>
      </w:r>
      <w:r w:rsidRPr="007E3AFD">
        <w:rPr>
          <w:rFonts w:ascii="Arial" w:hAnsi="Arial" w:cs="Arial"/>
          <w:b/>
          <w:sz w:val="24"/>
          <w:szCs w:val="24"/>
          <w:lang w:val="es-CO"/>
        </w:rPr>
        <w:t>. BIBLIOGRAFÍA.</w:t>
      </w:r>
    </w:p>
    <w:p w14:paraId="3FD754D9" w14:textId="77777777" w:rsidR="00AB2849" w:rsidRPr="007E3AFD" w:rsidRDefault="00AB2849" w:rsidP="007E3AFD">
      <w:pPr>
        <w:spacing w:before="4"/>
        <w:jc w:val="both"/>
        <w:rPr>
          <w:rFonts w:ascii="Arial" w:hAnsi="Arial" w:cs="Arial"/>
          <w:b/>
          <w:sz w:val="24"/>
          <w:szCs w:val="24"/>
          <w:lang w:val="es-CO"/>
        </w:rPr>
      </w:pPr>
    </w:p>
    <w:p w14:paraId="5E5B9350" w14:textId="77777777" w:rsidR="007C3749" w:rsidRPr="007E3AFD" w:rsidRDefault="007C3749" w:rsidP="007E3AFD">
      <w:pPr>
        <w:jc w:val="both"/>
        <w:rPr>
          <w:rFonts w:ascii="Arial" w:hAnsi="Arial" w:cs="Arial"/>
          <w:sz w:val="24"/>
          <w:szCs w:val="24"/>
          <w:lang w:val="es-CO"/>
        </w:rPr>
      </w:pPr>
      <w:r w:rsidRPr="007E3AFD">
        <w:rPr>
          <w:rFonts w:ascii="Arial" w:hAnsi="Arial" w:cs="Arial"/>
          <w:sz w:val="24"/>
          <w:szCs w:val="24"/>
          <w:lang w:val="es-CO"/>
        </w:rPr>
        <w:t xml:space="preserve">Sánchez María, Pinilla Camilo (2012). </w:t>
      </w:r>
      <w:r w:rsidRPr="007E3AFD">
        <w:rPr>
          <w:rStyle w:val="nfasis"/>
          <w:rFonts w:ascii="Arial" w:hAnsi="Arial" w:cs="Arial"/>
          <w:i w:val="0"/>
          <w:sz w:val="24"/>
          <w:szCs w:val="24"/>
          <w:lang w:val="es-CO"/>
        </w:rPr>
        <w:t>Pensamiento filosófico 2</w:t>
      </w:r>
      <w:r w:rsidRPr="007E3AFD">
        <w:rPr>
          <w:rFonts w:ascii="Arial" w:hAnsi="Arial" w:cs="Arial"/>
          <w:sz w:val="24"/>
          <w:szCs w:val="24"/>
          <w:lang w:val="es-CO"/>
        </w:rPr>
        <w:t>. Santillana.</w:t>
      </w:r>
    </w:p>
    <w:p w14:paraId="273044D1" w14:textId="77777777" w:rsidR="007C3749" w:rsidRPr="007E3AFD" w:rsidRDefault="007C3749" w:rsidP="007E3AFD">
      <w:pPr>
        <w:jc w:val="both"/>
        <w:rPr>
          <w:rFonts w:ascii="Arial" w:hAnsi="Arial" w:cs="Arial"/>
          <w:lang w:val="es-CO"/>
        </w:rPr>
      </w:pPr>
    </w:p>
    <w:p w14:paraId="7A2F53C7" w14:textId="77777777" w:rsidR="007C3749" w:rsidRPr="007E3AFD" w:rsidRDefault="007C3749" w:rsidP="007E3AFD">
      <w:pPr>
        <w:jc w:val="both"/>
        <w:rPr>
          <w:rStyle w:val="Hipervnculo"/>
          <w:rFonts w:ascii="Arial" w:hAnsi="Arial" w:cs="Arial"/>
          <w:sz w:val="24"/>
          <w:szCs w:val="24"/>
          <w:lang w:val="es-CO"/>
        </w:rPr>
      </w:pPr>
      <w:r w:rsidRPr="007E3AFD">
        <w:rPr>
          <w:rFonts w:ascii="Arial" w:hAnsi="Arial" w:cs="Arial"/>
          <w:sz w:val="24"/>
          <w:szCs w:val="24"/>
          <w:lang w:val="es-CO"/>
        </w:rPr>
        <w:t xml:space="preserve">Sánchez María, Pinilla Camilo (2012). </w:t>
      </w:r>
      <w:r w:rsidRPr="007E3AFD">
        <w:rPr>
          <w:rStyle w:val="nfasis"/>
          <w:rFonts w:ascii="Arial" w:hAnsi="Arial" w:cs="Arial"/>
          <w:i w:val="0"/>
          <w:sz w:val="24"/>
          <w:szCs w:val="24"/>
          <w:lang w:val="es-CO"/>
        </w:rPr>
        <w:t>Pensamiento filosófico 1</w:t>
      </w:r>
      <w:r w:rsidRPr="007E3AFD">
        <w:rPr>
          <w:rFonts w:ascii="Arial" w:hAnsi="Arial" w:cs="Arial"/>
          <w:sz w:val="24"/>
          <w:szCs w:val="24"/>
          <w:lang w:val="es-CO"/>
        </w:rPr>
        <w:t xml:space="preserve">. Santillana. Ministerio de Educación Nacional de Colombia. (s. f.). </w:t>
      </w:r>
      <w:r w:rsidRPr="007E3AFD">
        <w:rPr>
          <w:rStyle w:val="nfasis"/>
          <w:rFonts w:ascii="Arial" w:hAnsi="Arial" w:cs="Arial"/>
          <w:i w:val="0"/>
          <w:sz w:val="24"/>
          <w:szCs w:val="24"/>
          <w:lang w:val="es-CO"/>
        </w:rPr>
        <w:t>Ministerio de Educación Nacional</w:t>
      </w:r>
      <w:r w:rsidRPr="007E3AFD">
        <w:rPr>
          <w:rFonts w:ascii="Arial" w:hAnsi="Arial" w:cs="Arial"/>
          <w:sz w:val="24"/>
          <w:szCs w:val="24"/>
          <w:lang w:val="es-CO"/>
        </w:rPr>
        <w:t xml:space="preserve">. Recuperado de </w:t>
      </w:r>
      <w:hyperlink r:id="rId9" w:tgtFrame="_blank" w:history="1">
        <w:r w:rsidRPr="007E3AFD">
          <w:rPr>
            <w:rStyle w:val="Hipervnculo"/>
            <w:rFonts w:ascii="Arial" w:hAnsi="Arial" w:cs="Arial"/>
            <w:sz w:val="24"/>
            <w:szCs w:val="24"/>
            <w:lang w:val="es-CO"/>
          </w:rPr>
          <w:t>https://www.mineducacion.gov.co/portal/</w:t>
        </w:r>
      </w:hyperlink>
    </w:p>
    <w:p w14:paraId="1D716B5E" w14:textId="77777777" w:rsidR="007C3749" w:rsidRPr="007E3AFD" w:rsidRDefault="007C3749" w:rsidP="007E3AFD">
      <w:pPr>
        <w:jc w:val="both"/>
        <w:rPr>
          <w:rFonts w:ascii="Arial" w:hAnsi="Arial" w:cs="Arial"/>
          <w:lang w:val="es-CO"/>
        </w:rPr>
      </w:pPr>
    </w:p>
    <w:p w14:paraId="04ADF2D5" w14:textId="77777777" w:rsidR="007C3749" w:rsidRPr="007E3AFD" w:rsidRDefault="007C3749" w:rsidP="007E3AFD">
      <w:pPr>
        <w:jc w:val="both"/>
        <w:rPr>
          <w:rStyle w:val="Hipervnculo"/>
          <w:rFonts w:ascii="Arial" w:hAnsi="Arial" w:cs="Arial"/>
          <w:sz w:val="24"/>
          <w:szCs w:val="24"/>
          <w:lang w:val="es-CO"/>
        </w:rPr>
      </w:pPr>
      <w:r w:rsidRPr="007E3AFD">
        <w:rPr>
          <w:rFonts w:ascii="Arial" w:hAnsi="Arial" w:cs="Arial"/>
          <w:sz w:val="24"/>
          <w:szCs w:val="24"/>
          <w:lang w:val="es-CO"/>
        </w:rPr>
        <w:lastRenderedPageBreak/>
        <w:t xml:space="preserve">Asamblea Nacional Constituyente. (1991). </w:t>
      </w:r>
      <w:r w:rsidRPr="007E3AFD">
        <w:rPr>
          <w:rStyle w:val="nfasis"/>
          <w:rFonts w:ascii="Arial" w:hAnsi="Arial" w:cs="Arial"/>
          <w:i w:val="0"/>
          <w:sz w:val="24"/>
          <w:szCs w:val="24"/>
          <w:lang w:val="es-CO"/>
        </w:rPr>
        <w:t>Constitución Política de Colombia</w:t>
      </w:r>
      <w:r w:rsidRPr="007E3AFD">
        <w:rPr>
          <w:rFonts w:ascii="Arial" w:hAnsi="Arial" w:cs="Arial"/>
          <w:sz w:val="24"/>
          <w:szCs w:val="24"/>
          <w:lang w:val="es-CO"/>
        </w:rPr>
        <w:t xml:space="preserve"> (Gaceta Constitucional No. 116, 20 de julio de 1991). Recuperado de </w:t>
      </w:r>
      <w:hyperlink r:id="rId10" w:tgtFrame="_blank" w:history="1">
        <w:r w:rsidRPr="007E3AFD">
          <w:rPr>
            <w:rStyle w:val="Hipervnculo"/>
            <w:rFonts w:ascii="Arial" w:hAnsi="Arial" w:cs="Arial"/>
            <w:sz w:val="24"/>
            <w:szCs w:val="24"/>
            <w:lang w:val="es-CO"/>
          </w:rPr>
          <w:t>http://www.secretariasenado.gov.co/senado/basedoc/constitucion_politica_1991.html</w:t>
        </w:r>
      </w:hyperlink>
    </w:p>
    <w:p w14:paraId="6CD6DEAE" w14:textId="77777777" w:rsidR="007C3749" w:rsidRPr="007E3AFD" w:rsidRDefault="007C3749" w:rsidP="007E3AFD">
      <w:pPr>
        <w:jc w:val="both"/>
        <w:rPr>
          <w:rFonts w:ascii="Arial" w:hAnsi="Arial" w:cs="Arial"/>
          <w:lang w:val="es-CO"/>
        </w:rPr>
      </w:pPr>
    </w:p>
    <w:p w14:paraId="20497A78" w14:textId="77777777" w:rsidR="007C3749" w:rsidRPr="007E3AFD" w:rsidRDefault="007C3749" w:rsidP="007E3AFD">
      <w:pPr>
        <w:jc w:val="both"/>
        <w:rPr>
          <w:rFonts w:ascii="Arial" w:hAnsi="Arial" w:cs="Arial"/>
          <w:sz w:val="24"/>
          <w:szCs w:val="24"/>
          <w:lang w:val="es-CO"/>
        </w:rPr>
      </w:pPr>
      <w:r w:rsidRPr="007E3AFD">
        <w:rPr>
          <w:rFonts w:ascii="Arial" w:hAnsi="Arial" w:cs="Arial"/>
          <w:sz w:val="24"/>
          <w:szCs w:val="24"/>
          <w:lang w:val="es-CO"/>
        </w:rPr>
        <w:t xml:space="preserve">Colombia. Ley 115 de 1994. </w:t>
      </w:r>
    </w:p>
    <w:p w14:paraId="3DEC2410" w14:textId="77777777" w:rsidR="007C3749" w:rsidRPr="007E3AFD" w:rsidRDefault="007C3749" w:rsidP="007E3AFD">
      <w:pPr>
        <w:jc w:val="both"/>
        <w:rPr>
          <w:rFonts w:ascii="Arial" w:hAnsi="Arial" w:cs="Arial"/>
          <w:sz w:val="24"/>
          <w:szCs w:val="24"/>
          <w:lang w:val="es-CO"/>
        </w:rPr>
      </w:pPr>
      <w:r w:rsidRPr="007E3AFD">
        <w:rPr>
          <w:rFonts w:ascii="Arial" w:hAnsi="Arial" w:cs="Arial"/>
          <w:sz w:val="24"/>
          <w:szCs w:val="24"/>
          <w:lang w:val="es-CO"/>
        </w:rPr>
        <w:t xml:space="preserve">Febrero 8 de 1994. </w:t>
      </w:r>
      <w:r w:rsidRPr="007E3AFD">
        <w:rPr>
          <w:rStyle w:val="nfasis"/>
          <w:rFonts w:ascii="Arial" w:hAnsi="Arial" w:cs="Arial"/>
          <w:i w:val="0"/>
          <w:sz w:val="24"/>
          <w:szCs w:val="24"/>
          <w:lang w:val="es-CO"/>
        </w:rPr>
        <w:t>Diario Oficial</w:t>
      </w:r>
      <w:r w:rsidRPr="007E3AFD">
        <w:rPr>
          <w:rFonts w:ascii="Arial" w:hAnsi="Arial" w:cs="Arial"/>
          <w:sz w:val="24"/>
          <w:szCs w:val="24"/>
          <w:lang w:val="es-CO"/>
        </w:rPr>
        <w:t xml:space="preserve">, 41.214. Recuperado de </w:t>
      </w:r>
      <w:hyperlink r:id="rId11" w:tgtFrame="_blank" w:history="1">
        <w:r w:rsidRPr="007E3AFD">
          <w:rPr>
            <w:rStyle w:val="Hipervnculo"/>
            <w:rFonts w:ascii="Arial" w:hAnsi="Arial" w:cs="Arial"/>
            <w:sz w:val="24"/>
            <w:szCs w:val="24"/>
            <w:lang w:val="es-CO"/>
          </w:rPr>
          <w:t>https://www.mineducacion.gov.co/1621/articles-85906_archivo_pdf.pdf</w:t>
        </w:r>
      </w:hyperlink>
    </w:p>
    <w:p w14:paraId="42DED628" w14:textId="77777777" w:rsidR="00AB2849" w:rsidRPr="007E3AFD" w:rsidRDefault="00AB2849" w:rsidP="007E3AFD">
      <w:pPr>
        <w:spacing w:before="4"/>
        <w:jc w:val="both"/>
        <w:rPr>
          <w:rFonts w:ascii="Arial" w:hAnsi="Arial" w:cs="Arial"/>
          <w:b/>
          <w:sz w:val="24"/>
          <w:szCs w:val="24"/>
          <w:lang w:val="es-CO"/>
        </w:rPr>
      </w:pPr>
    </w:p>
    <w:p w14:paraId="79CAA7C0" w14:textId="77777777" w:rsidR="00AB2849" w:rsidRPr="007E3AFD" w:rsidRDefault="00AB2849" w:rsidP="007E3AFD">
      <w:pPr>
        <w:spacing w:before="4"/>
        <w:jc w:val="both"/>
        <w:rPr>
          <w:rFonts w:ascii="Arial" w:hAnsi="Arial" w:cs="Arial"/>
          <w:b/>
          <w:sz w:val="24"/>
          <w:szCs w:val="24"/>
          <w:lang w:val="es-CO"/>
        </w:rPr>
      </w:pPr>
    </w:p>
    <w:p w14:paraId="41F25145" w14:textId="77777777" w:rsidR="00AB2849" w:rsidRPr="007E3AFD" w:rsidRDefault="00AB2849" w:rsidP="007E3AFD">
      <w:pPr>
        <w:jc w:val="both"/>
        <w:rPr>
          <w:rFonts w:ascii="Arial" w:hAnsi="Arial" w:cs="Arial"/>
          <w:sz w:val="24"/>
          <w:szCs w:val="24"/>
          <w:lang w:val="es-CO"/>
        </w:rPr>
      </w:pPr>
    </w:p>
    <w:p w14:paraId="0299B740" w14:textId="77777777" w:rsidR="00AB2849" w:rsidRPr="007E3AFD" w:rsidRDefault="00AB2849" w:rsidP="007E3AFD">
      <w:pPr>
        <w:spacing w:before="4"/>
        <w:jc w:val="both"/>
        <w:rPr>
          <w:rFonts w:ascii="Arial" w:hAnsi="Arial" w:cs="Arial"/>
          <w:sz w:val="24"/>
          <w:szCs w:val="24"/>
          <w:lang w:val="es-CO"/>
        </w:rPr>
      </w:pPr>
    </w:p>
    <w:p w14:paraId="35ED1BD6" w14:textId="77777777" w:rsidR="00AB2849" w:rsidRPr="007E3AFD" w:rsidRDefault="00AB2849" w:rsidP="007E3AFD">
      <w:pPr>
        <w:spacing w:before="4"/>
        <w:jc w:val="both"/>
        <w:rPr>
          <w:rFonts w:ascii="Arial" w:hAnsi="Arial" w:cs="Arial"/>
          <w:sz w:val="24"/>
          <w:szCs w:val="24"/>
          <w:lang w:val="es-CO"/>
        </w:rPr>
      </w:pPr>
    </w:p>
    <w:p w14:paraId="6451A9CC" w14:textId="77777777" w:rsidR="00AB2849" w:rsidRPr="007E3AFD" w:rsidRDefault="00AB2849" w:rsidP="007E3AFD">
      <w:pPr>
        <w:spacing w:before="4"/>
        <w:jc w:val="both"/>
        <w:rPr>
          <w:rFonts w:ascii="Arial" w:hAnsi="Arial" w:cs="Arial"/>
          <w:sz w:val="24"/>
          <w:szCs w:val="24"/>
          <w:lang w:val="es-CO"/>
        </w:rPr>
      </w:pPr>
    </w:p>
    <w:sectPr w:rsidR="00AB2849" w:rsidRPr="007E3AFD" w:rsidSect="00015BE2">
      <w:headerReference w:type="even" r:id="rId12"/>
      <w:headerReference w:type="default" r:id="rId13"/>
      <w:footerReference w:type="default" r:id="rId14"/>
      <w:headerReference w:type="first" r:id="rId15"/>
      <w:pgSz w:w="12240" w:h="15840" w:code="1"/>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7FD04" w14:textId="77777777" w:rsidR="00826724" w:rsidRDefault="00826724" w:rsidP="00B03E51">
      <w:r>
        <w:separator/>
      </w:r>
    </w:p>
  </w:endnote>
  <w:endnote w:type="continuationSeparator" w:id="0">
    <w:p w14:paraId="61EF44E4" w14:textId="77777777" w:rsidR="00826724" w:rsidRDefault="00826724" w:rsidP="00B0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333518"/>
      <w:docPartObj>
        <w:docPartGallery w:val="Page Numbers (Bottom of Page)"/>
        <w:docPartUnique/>
      </w:docPartObj>
    </w:sdtPr>
    <w:sdtContent>
      <w:p w14:paraId="522CB86B" w14:textId="45BF4AF1" w:rsidR="00EA3817" w:rsidRDefault="00EA3817">
        <w:pPr>
          <w:pStyle w:val="Piedepgina"/>
          <w:jc w:val="right"/>
        </w:pPr>
        <w:r>
          <w:fldChar w:fldCharType="begin"/>
        </w:r>
        <w:r>
          <w:instrText>PAGE   \* MERGEFORMAT</w:instrText>
        </w:r>
        <w:r>
          <w:fldChar w:fldCharType="separate"/>
        </w:r>
        <w:r w:rsidR="00132426" w:rsidRPr="00132426">
          <w:rPr>
            <w:noProof/>
            <w:lang w:val="es-ES"/>
          </w:rPr>
          <w:t>21</w:t>
        </w:r>
        <w:r>
          <w:fldChar w:fldCharType="end"/>
        </w:r>
      </w:p>
    </w:sdtContent>
  </w:sdt>
  <w:p w14:paraId="490918AA" w14:textId="253DE2A6" w:rsidR="007E3AFD" w:rsidRDefault="007E3A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A7AFA" w14:textId="77777777" w:rsidR="00826724" w:rsidRDefault="00826724" w:rsidP="00B03E51">
      <w:r>
        <w:separator/>
      </w:r>
    </w:p>
  </w:footnote>
  <w:footnote w:type="continuationSeparator" w:id="0">
    <w:p w14:paraId="120C35F6" w14:textId="77777777" w:rsidR="00826724" w:rsidRDefault="00826724" w:rsidP="00B03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61BD" w14:textId="46DAFBEA" w:rsidR="003C79AA" w:rsidRDefault="00826724">
    <w:pPr>
      <w:pStyle w:val="Encabezado"/>
    </w:pPr>
    <w:r>
      <w:rPr>
        <w:noProof/>
      </w:rPr>
      <w:pict w14:anchorId="3AC2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1844" o:spid="_x0000_s2050" type="#_x0000_t136" style="position:absolute;margin-left:0;margin-top:0;width:553.8pt;height:69.2pt;rotation:315;z-index:-251651072;mso-position-horizontal:center;mso-position-horizontal-relative:margin;mso-position-vertical:center;mso-position-vertical-relative:margin" o:allowincell="f" fillcolor="black" stroked="f">
          <v:fill opacity=".5"/>
          <v:textpath style="font-family:&quot;Times New Roman&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102E" w14:textId="5B51AD0C" w:rsidR="007E3AFD" w:rsidRDefault="00826724">
    <w:pPr>
      <w:pStyle w:val="Encabezado"/>
    </w:pPr>
    <w:r>
      <w:rPr>
        <w:noProof/>
      </w:rPr>
      <w:pict w14:anchorId="09E2C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1845" o:spid="_x0000_s2051" type="#_x0000_t136" style="position:absolute;margin-left:0;margin-top:0;width:553.8pt;height:69.2pt;rotation:315;z-index:-251649024;mso-position-horizontal:center;mso-position-horizontal-relative:margin;mso-position-vertical:center;mso-position-vertical-relative:margin" o:allowincell="f" fillcolor="black" stroked="f">
          <v:fill opacity=".5"/>
          <v:textpath style="font-family:&quot;Times New Roman&quot;;font-size:1pt" string="COPIA CONTROLADA"/>
          <w10:wrap anchorx="margin" anchory="margin"/>
        </v:shape>
      </w:pict>
    </w:r>
    <w:r w:rsidR="007E3AFD">
      <w:rPr>
        <w:noProof/>
        <w:lang w:val="es-CO" w:eastAsia="es-CO"/>
      </w:rPr>
      <w:drawing>
        <wp:anchor distT="0" distB="0" distL="0" distR="0" simplePos="0" relativeHeight="251659264" behindDoc="0" locked="0" layoutInCell="1" allowOverlap="1" wp14:anchorId="5B7AF8B0" wp14:editId="65C0A4D5">
          <wp:simplePos x="0" y="0"/>
          <wp:positionH relativeFrom="margin">
            <wp:posOffset>-994410</wp:posOffset>
          </wp:positionH>
          <wp:positionV relativeFrom="topMargin">
            <wp:align>bottom</wp:align>
          </wp:positionV>
          <wp:extent cx="7605395" cy="81915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05395"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4E8B8" w14:textId="3BDD8715" w:rsidR="003C79AA" w:rsidRDefault="00826724">
    <w:pPr>
      <w:pStyle w:val="Encabezado"/>
    </w:pPr>
    <w:r>
      <w:rPr>
        <w:noProof/>
      </w:rPr>
      <w:pict w14:anchorId="353E8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1843" o:spid="_x0000_s2049" type="#_x0000_t136" style="position:absolute;margin-left:0;margin-top:0;width:553.8pt;height:69.2pt;rotation:315;z-index:-251653120;mso-position-horizontal:center;mso-position-horizontal-relative:margin;mso-position-vertical:center;mso-position-vertical-relative:margin" o:allowincell="f" fillcolor="black" stroked="f">
          <v:fill opacity=".5"/>
          <v:textpath style="font-family:&quot;Times New Roman&quot;;font-size:1pt" string="COPIA CONTROL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75F"/>
    <w:multiLevelType w:val="hybridMultilevel"/>
    <w:tmpl w:val="97668860"/>
    <w:lvl w:ilvl="0" w:tplc="D460DEC8">
      <w:start w:val="1"/>
      <w:numFmt w:val="bullet"/>
      <w:lvlText w:val=""/>
      <w:lvlJc w:val="righ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D843A60"/>
    <w:multiLevelType w:val="multilevel"/>
    <w:tmpl w:val="8742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A35C6"/>
    <w:multiLevelType w:val="hybridMultilevel"/>
    <w:tmpl w:val="975659AA"/>
    <w:lvl w:ilvl="0" w:tplc="D460DEC8">
      <w:start w:val="1"/>
      <w:numFmt w:val="bullet"/>
      <w:lvlText w:val=""/>
      <w:lvlJc w:val="righ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3E744A5"/>
    <w:multiLevelType w:val="multilevel"/>
    <w:tmpl w:val="5E9A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938B3"/>
    <w:multiLevelType w:val="multilevel"/>
    <w:tmpl w:val="B55E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06B4F"/>
    <w:multiLevelType w:val="multilevel"/>
    <w:tmpl w:val="0360BD52"/>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6BE2CB7"/>
    <w:multiLevelType w:val="multilevel"/>
    <w:tmpl w:val="4A6A1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845AC"/>
    <w:multiLevelType w:val="multilevel"/>
    <w:tmpl w:val="3A14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07302"/>
    <w:multiLevelType w:val="hybridMultilevel"/>
    <w:tmpl w:val="F1562C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9E4483"/>
    <w:multiLevelType w:val="hybridMultilevel"/>
    <w:tmpl w:val="2604E916"/>
    <w:lvl w:ilvl="0" w:tplc="D460DEC8">
      <w:start w:val="1"/>
      <w:numFmt w:val="bullet"/>
      <w:lvlText w:val=""/>
      <w:lvlJc w:val="righ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C121167"/>
    <w:multiLevelType w:val="multilevel"/>
    <w:tmpl w:val="AF1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35E7A"/>
    <w:multiLevelType w:val="hybridMultilevel"/>
    <w:tmpl w:val="B350BA9C"/>
    <w:lvl w:ilvl="0" w:tplc="D460DEC8">
      <w:start w:val="1"/>
      <w:numFmt w:val="bullet"/>
      <w:lvlText w:val=""/>
      <w:lvlJc w:val="righ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E945BBE"/>
    <w:multiLevelType w:val="hybridMultilevel"/>
    <w:tmpl w:val="C1EACA56"/>
    <w:lvl w:ilvl="0" w:tplc="D460DEC8">
      <w:start w:val="1"/>
      <w:numFmt w:val="bullet"/>
      <w:lvlText w:val=""/>
      <w:lvlJc w:val="righ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9C2F3C"/>
    <w:multiLevelType w:val="hybridMultilevel"/>
    <w:tmpl w:val="1DD492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2D013D3F"/>
    <w:multiLevelType w:val="multilevel"/>
    <w:tmpl w:val="F94C8A4C"/>
    <w:lvl w:ilvl="0">
      <w:start w:val="1"/>
      <w:numFmt w:val="bullet"/>
      <w:lvlText w:val=""/>
      <w:lvlJc w:val="right"/>
      <w:pPr>
        <w:ind w:left="720" w:hanging="72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530F7"/>
    <w:multiLevelType w:val="multilevel"/>
    <w:tmpl w:val="501C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4563B"/>
    <w:multiLevelType w:val="hybridMultilevel"/>
    <w:tmpl w:val="4A1EF008"/>
    <w:lvl w:ilvl="0" w:tplc="83105B62">
      <w:start w:val="1"/>
      <w:numFmt w:val="decimal"/>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F91C60"/>
    <w:multiLevelType w:val="multilevel"/>
    <w:tmpl w:val="A3C8AC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990171"/>
    <w:multiLevelType w:val="multilevel"/>
    <w:tmpl w:val="19B4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1473C"/>
    <w:multiLevelType w:val="hybridMultilevel"/>
    <w:tmpl w:val="16146614"/>
    <w:lvl w:ilvl="0" w:tplc="8E84C006">
      <w:start w:val="1"/>
      <w:numFmt w:val="decimal"/>
      <w:lvlText w:val="%1."/>
      <w:lvlJc w:val="left"/>
      <w:pPr>
        <w:ind w:left="1200" w:hanging="360"/>
      </w:pPr>
    </w:lvl>
    <w:lvl w:ilvl="1" w:tplc="240A0019">
      <w:start w:val="1"/>
      <w:numFmt w:val="lowerLetter"/>
      <w:lvlText w:val="%2."/>
      <w:lvlJc w:val="left"/>
      <w:pPr>
        <w:ind w:left="1920" w:hanging="360"/>
      </w:pPr>
    </w:lvl>
    <w:lvl w:ilvl="2" w:tplc="240A001B">
      <w:start w:val="1"/>
      <w:numFmt w:val="lowerRoman"/>
      <w:lvlText w:val="%3."/>
      <w:lvlJc w:val="right"/>
      <w:pPr>
        <w:ind w:left="2640" w:hanging="180"/>
      </w:pPr>
    </w:lvl>
    <w:lvl w:ilvl="3" w:tplc="240A000F">
      <w:start w:val="1"/>
      <w:numFmt w:val="decimal"/>
      <w:lvlText w:val="%4."/>
      <w:lvlJc w:val="left"/>
      <w:pPr>
        <w:ind w:left="3360" w:hanging="360"/>
      </w:pPr>
    </w:lvl>
    <w:lvl w:ilvl="4" w:tplc="240A0019">
      <w:start w:val="1"/>
      <w:numFmt w:val="lowerLetter"/>
      <w:lvlText w:val="%5."/>
      <w:lvlJc w:val="left"/>
      <w:pPr>
        <w:ind w:left="4080" w:hanging="360"/>
      </w:pPr>
    </w:lvl>
    <w:lvl w:ilvl="5" w:tplc="240A001B">
      <w:start w:val="1"/>
      <w:numFmt w:val="lowerRoman"/>
      <w:lvlText w:val="%6."/>
      <w:lvlJc w:val="right"/>
      <w:pPr>
        <w:ind w:left="4800" w:hanging="180"/>
      </w:pPr>
    </w:lvl>
    <w:lvl w:ilvl="6" w:tplc="240A000F">
      <w:start w:val="1"/>
      <w:numFmt w:val="decimal"/>
      <w:lvlText w:val="%7."/>
      <w:lvlJc w:val="left"/>
      <w:pPr>
        <w:ind w:left="5520" w:hanging="360"/>
      </w:pPr>
    </w:lvl>
    <w:lvl w:ilvl="7" w:tplc="240A0019">
      <w:start w:val="1"/>
      <w:numFmt w:val="lowerLetter"/>
      <w:lvlText w:val="%8."/>
      <w:lvlJc w:val="left"/>
      <w:pPr>
        <w:ind w:left="6240" w:hanging="360"/>
      </w:pPr>
    </w:lvl>
    <w:lvl w:ilvl="8" w:tplc="240A001B">
      <w:start w:val="1"/>
      <w:numFmt w:val="lowerRoman"/>
      <w:lvlText w:val="%9."/>
      <w:lvlJc w:val="right"/>
      <w:pPr>
        <w:ind w:left="6960" w:hanging="180"/>
      </w:pPr>
    </w:lvl>
  </w:abstractNum>
  <w:abstractNum w:abstractNumId="20" w15:restartNumberingAfterBreak="0">
    <w:nsid w:val="448858C4"/>
    <w:multiLevelType w:val="hybridMultilevel"/>
    <w:tmpl w:val="2CA074B4"/>
    <w:lvl w:ilvl="0" w:tplc="D460DEC8">
      <w:start w:val="1"/>
      <w:numFmt w:val="bullet"/>
      <w:lvlText w:val=""/>
      <w:lvlJc w:val="righ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77B6F3B"/>
    <w:multiLevelType w:val="multilevel"/>
    <w:tmpl w:val="D2F2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A5D2C"/>
    <w:multiLevelType w:val="hybridMultilevel"/>
    <w:tmpl w:val="3EEC4C2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3" w15:restartNumberingAfterBreak="0">
    <w:nsid w:val="48B047B8"/>
    <w:multiLevelType w:val="multilevel"/>
    <w:tmpl w:val="54E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C1ECB"/>
    <w:multiLevelType w:val="hybridMultilevel"/>
    <w:tmpl w:val="0A5E09B2"/>
    <w:lvl w:ilvl="0" w:tplc="24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DE20D25"/>
    <w:multiLevelType w:val="multilevel"/>
    <w:tmpl w:val="DE16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52A3D"/>
    <w:multiLevelType w:val="multilevel"/>
    <w:tmpl w:val="493C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97ED4"/>
    <w:multiLevelType w:val="hybridMultilevel"/>
    <w:tmpl w:val="9606F456"/>
    <w:lvl w:ilvl="0" w:tplc="D460DEC8">
      <w:start w:val="1"/>
      <w:numFmt w:val="bullet"/>
      <w:lvlText w:val=""/>
      <w:lvlJc w:val="righ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26836FB"/>
    <w:multiLevelType w:val="multilevel"/>
    <w:tmpl w:val="061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A15A3D"/>
    <w:multiLevelType w:val="multilevel"/>
    <w:tmpl w:val="5FEA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F411D"/>
    <w:multiLevelType w:val="hybridMultilevel"/>
    <w:tmpl w:val="A7806E42"/>
    <w:lvl w:ilvl="0" w:tplc="D460DEC8">
      <w:start w:val="1"/>
      <w:numFmt w:val="bullet"/>
      <w:lvlText w:val=""/>
      <w:lvlJc w:val="righ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7941019"/>
    <w:multiLevelType w:val="hybridMultilevel"/>
    <w:tmpl w:val="944816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9E97D64"/>
    <w:multiLevelType w:val="hybridMultilevel"/>
    <w:tmpl w:val="A8566824"/>
    <w:lvl w:ilvl="0" w:tplc="D460DEC8">
      <w:start w:val="1"/>
      <w:numFmt w:val="bullet"/>
      <w:lvlText w:val=""/>
      <w:lvlJc w:val="right"/>
      <w:pPr>
        <w:ind w:left="360" w:hanging="360"/>
      </w:pPr>
      <w:rPr>
        <w:rFonts w:ascii="Symbol" w:hAnsi="Symbol" w:hint="default"/>
        <w:b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DD75888"/>
    <w:multiLevelType w:val="hybridMultilevel"/>
    <w:tmpl w:val="7C507D68"/>
    <w:lvl w:ilvl="0" w:tplc="D460DEC8">
      <w:start w:val="1"/>
      <w:numFmt w:val="bullet"/>
      <w:lvlText w:val=""/>
      <w:lvlJc w:val="righ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323740C"/>
    <w:multiLevelType w:val="hybridMultilevel"/>
    <w:tmpl w:val="9FE0D7F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67F16048"/>
    <w:multiLevelType w:val="hybridMultilevel"/>
    <w:tmpl w:val="DE6A13EA"/>
    <w:lvl w:ilvl="0" w:tplc="D460DEC8">
      <w:start w:val="1"/>
      <w:numFmt w:val="bullet"/>
      <w:lvlText w:val=""/>
      <w:lvlJc w:val="righ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8E015AC"/>
    <w:multiLevelType w:val="hybridMultilevel"/>
    <w:tmpl w:val="A162DC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EFB5DA8"/>
    <w:multiLevelType w:val="multilevel"/>
    <w:tmpl w:val="9B40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211A3"/>
    <w:multiLevelType w:val="hybridMultilevel"/>
    <w:tmpl w:val="4678D59A"/>
    <w:lvl w:ilvl="0" w:tplc="D460DEC8">
      <w:start w:val="1"/>
      <w:numFmt w:val="bullet"/>
      <w:lvlText w:val=""/>
      <w:lvlJc w:val="righ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30F62C7"/>
    <w:multiLevelType w:val="multilevel"/>
    <w:tmpl w:val="7BC2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17FF4"/>
    <w:multiLevelType w:val="multilevel"/>
    <w:tmpl w:val="1C9A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9368D"/>
    <w:multiLevelType w:val="hybridMultilevel"/>
    <w:tmpl w:val="476A2782"/>
    <w:lvl w:ilvl="0" w:tplc="240A0001">
      <w:start w:val="1"/>
      <w:numFmt w:val="bullet"/>
      <w:lvlText w:val=""/>
      <w:lvlJc w:val="left"/>
      <w:pPr>
        <w:ind w:left="360" w:hanging="360"/>
      </w:pPr>
      <w:rPr>
        <w:rFonts w:ascii="Symbol" w:hAnsi="Symbol"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6"/>
  </w:num>
  <w:num w:numId="2">
    <w:abstractNumId w:val="5"/>
  </w:num>
  <w:num w:numId="3">
    <w:abstractNumId w:val="41"/>
  </w:num>
  <w:num w:numId="4">
    <w:abstractNumId w:val="31"/>
  </w:num>
  <w:num w:numId="5">
    <w:abstractNumId w:val="17"/>
  </w:num>
  <w:num w:numId="6">
    <w:abstractNumId w:val="35"/>
  </w:num>
  <w:num w:numId="7">
    <w:abstractNumId w:val="20"/>
  </w:num>
  <w:num w:numId="8">
    <w:abstractNumId w:val="14"/>
  </w:num>
  <w:num w:numId="9">
    <w:abstractNumId w:val="27"/>
  </w:num>
  <w:num w:numId="10">
    <w:abstractNumId w:val="34"/>
  </w:num>
  <w:num w:numId="11">
    <w:abstractNumId w:val="22"/>
  </w:num>
  <w:num w:numId="12">
    <w:abstractNumId w:val="9"/>
  </w:num>
  <w:num w:numId="13">
    <w:abstractNumId w:val="33"/>
  </w:num>
  <w:num w:numId="14">
    <w:abstractNumId w:val="11"/>
  </w:num>
  <w:num w:numId="15">
    <w:abstractNumId w:val="24"/>
  </w:num>
  <w:num w:numId="16">
    <w:abstractNumId w:val="2"/>
  </w:num>
  <w:num w:numId="17">
    <w:abstractNumId w:val="30"/>
  </w:num>
  <w:num w:numId="18">
    <w:abstractNumId w:val="32"/>
  </w:num>
  <w:num w:numId="19">
    <w:abstractNumId w:val="12"/>
  </w:num>
  <w:num w:numId="20">
    <w:abstractNumId w:val="0"/>
  </w:num>
  <w:num w:numId="21">
    <w:abstractNumId w:val="3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5"/>
  </w:num>
  <w:num w:numId="25">
    <w:abstractNumId w:val="13"/>
  </w:num>
  <w:num w:numId="26">
    <w:abstractNumId w:val="36"/>
  </w:num>
  <w:num w:numId="27">
    <w:abstractNumId w:val="8"/>
  </w:num>
  <w:num w:numId="28">
    <w:abstractNumId w:val="40"/>
  </w:num>
  <w:num w:numId="29">
    <w:abstractNumId w:val="28"/>
  </w:num>
  <w:num w:numId="30">
    <w:abstractNumId w:val="3"/>
  </w:num>
  <w:num w:numId="31">
    <w:abstractNumId w:val="10"/>
  </w:num>
  <w:num w:numId="32">
    <w:abstractNumId w:val="37"/>
  </w:num>
  <w:num w:numId="33">
    <w:abstractNumId w:val="15"/>
  </w:num>
  <w:num w:numId="34">
    <w:abstractNumId w:val="18"/>
  </w:num>
  <w:num w:numId="35">
    <w:abstractNumId w:val="21"/>
  </w:num>
  <w:num w:numId="36">
    <w:abstractNumId w:val="23"/>
  </w:num>
  <w:num w:numId="37">
    <w:abstractNumId w:val="1"/>
  </w:num>
  <w:num w:numId="38">
    <w:abstractNumId w:val="4"/>
  </w:num>
  <w:num w:numId="39">
    <w:abstractNumId w:val="29"/>
  </w:num>
  <w:num w:numId="40">
    <w:abstractNumId w:val="39"/>
  </w:num>
  <w:num w:numId="41">
    <w:abstractNumId w:val="2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51"/>
    <w:rsid w:val="00015BE2"/>
    <w:rsid w:val="001144E9"/>
    <w:rsid w:val="00132426"/>
    <w:rsid w:val="00183A9B"/>
    <w:rsid w:val="001D4784"/>
    <w:rsid w:val="00250451"/>
    <w:rsid w:val="0027335C"/>
    <w:rsid w:val="00303249"/>
    <w:rsid w:val="003921FE"/>
    <w:rsid w:val="003A29D2"/>
    <w:rsid w:val="003C79AA"/>
    <w:rsid w:val="00436A2C"/>
    <w:rsid w:val="0049644F"/>
    <w:rsid w:val="005403CD"/>
    <w:rsid w:val="00564AEC"/>
    <w:rsid w:val="005665B4"/>
    <w:rsid w:val="00635AE2"/>
    <w:rsid w:val="007B7E85"/>
    <w:rsid w:val="007C3749"/>
    <w:rsid w:val="007E3AFD"/>
    <w:rsid w:val="007F4563"/>
    <w:rsid w:val="00826724"/>
    <w:rsid w:val="00863F76"/>
    <w:rsid w:val="008B2037"/>
    <w:rsid w:val="008B2985"/>
    <w:rsid w:val="008F186C"/>
    <w:rsid w:val="00970E07"/>
    <w:rsid w:val="009871B5"/>
    <w:rsid w:val="00A13F4A"/>
    <w:rsid w:val="00A4345D"/>
    <w:rsid w:val="00AA7DB3"/>
    <w:rsid w:val="00AB2849"/>
    <w:rsid w:val="00AB750E"/>
    <w:rsid w:val="00B03E51"/>
    <w:rsid w:val="00B759EB"/>
    <w:rsid w:val="00BF3A13"/>
    <w:rsid w:val="00C46C08"/>
    <w:rsid w:val="00CB2EDC"/>
    <w:rsid w:val="00D516CA"/>
    <w:rsid w:val="00D60AA0"/>
    <w:rsid w:val="00D942F2"/>
    <w:rsid w:val="00E97314"/>
    <w:rsid w:val="00EA3817"/>
    <w:rsid w:val="00EA7835"/>
    <w:rsid w:val="00F46041"/>
    <w:rsid w:val="00F67EF9"/>
    <w:rsid w:val="00FA7EE6"/>
    <w:rsid w:val="00FF00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C12B4"/>
  <w15:chartTrackingRefBased/>
  <w15:docId w15:val="{5920D931-BE0B-4D4C-BB7C-FC3A6EFE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E51"/>
    <w:pPr>
      <w:spacing w:after="0" w:line="240" w:lineRule="auto"/>
    </w:pPr>
    <w:rPr>
      <w:rFonts w:ascii="Times New Roman" w:eastAsia="Times New Roman" w:hAnsi="Times New Roman" w:cs="Times New Roman"/>
      <w:sz w:val="20"/>
      <w:szCs w:val="20"/>
      <w:lang w:val="en-US"/>
    </w:rPr>
  </w:style>
  <w:style w:type="paragraph" w:styleId="Ttulo2">
    <w:name w:val="heading 2"/>
    <w:basedOn w:val="Normal"/>
    <w:next w:val="Normal"/>
    <w:link w:val="Ttulo2Car"/>
    <w:uiPriority w:val="9"/>
    <w:semiHidden/>
    <w:unhideWhenUsed/>
    <w:qFormat/>
    <w:rsid w:val="003C79A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CO"/>
    </w:rPr>
  </w:style>
  <w:style w:type="paragraph" w:styleId="Ttulo3">
    <w:name w:val="heading 3"/>
    <w:basedOn w:val="Normal"/>
    <w:link w:val="Ttulo3Car"/>
    <w:uiPriority w:val="9"/>
    <w:qFormat/>
    <w:rsid w:val="007C3749"/>
    <w:pPr>
      <w:spacing w:before="100" w:beforeAutospacing="1" w:after="100" w:afterAutospacing="1"/>
      <w:outlineLvl w:val="2"/>
    </w:pPr>
    <w:rPr>
      <w:b/>
      <w:bCs/>
      <w:sz w:val="27"/>
      <w:szCs w:val="27"/>
      <w:lang w:val="es-CO" w:eastAsia="es-CO"/>
    </w:rPr>
  </w:style>
  <w:style w:type="paragraph" w:styleId="Ttulo4">
    <w:name w:val="heading 4"/>
    <w:basedOn w:val="Normal"/>
    <w:next w:val="Normal"/>
    <w:link w:val="Ttulo4Car"/>
    <w:uiPriority w:val="9"/>
    <w:semiHidden/>
    <w:unhideWhenUsed/>
    <w:qFormat/>
    <w:rsid w:val="00564AEC"/>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E51"/>
    <w:pPr>
      <w:ind w:left="720"/>
      <w:contextualSpacing/>
    </w:pPr>
  </w:style>
  <w:style w:type="paragraph" w:styleId="Encabezado">
    <w:name w:val="header"/>
    <w:basedOn w:val="Normal"/>
    <w:link w:val="EncabezadoCar"/>
    <w:uiPriority w:val="99"/>
    <w:unhideWhenUsed/>
    <w:rsid w:val="00B03E51"/>
    <w:pPr>
      <w:tabs>
        <w:tab w:val="center" w:pos="4419"/>
        <w:tab w:val="right" w:pos="8838"/>
      </w:tabs>
    </w:pPr>
  </w:style>
  <w:style w:type="character" w:customStyle="1" w:styleId="EncabezadoCar">
    <w:name w:val="Encabezado Car"/>
    <w:basedOn w:val="Fuentedeprrafopredeter"/>
    <w:link w:val="Encabezado"/>
    <w:uiPriority w:val="99"/>
    <w:rsid w:val="00B03E5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B03E51"/>
    <w:pPr>
      <w:tabs>
        <w:tab w:val="center" w:pos="4419"/>
        <w:tab w:val="right" w:pos="8838"/>
      </w:tabs>
    </w:pPr>
  </w:style>
  <w:style w:type="character" w:customStyle="1" w:styleId="PiedepginaCar">
    <w:name w:val="Pie de página Car"/>
    <w:basedOn w:val="Fuentedeprrafopredeter"/>
    <w:link w:val="Piedepgina"/>
    <w:uiPriority w:val="99"/>
    <w:rsid w:val="00B03E51"/>
    <w:rPr>
      <w:rFonts w:ascii="Times New Roman" w:eastAsia="Times New Roman" w:hAnsi="Times New Roman" w:cs="Times New Roman"/>
      <w:sz w:val="20"/>
      <w:szCs w:val="20"/>
      <w:lang w:val="en-US"/>
    </w:rPr>
  </w:style>
  <w:style w:type="character" w:customStyle="1" w:styleId="apple-style-span">
    <w:name w:val="apple-style-span"/>
    <w:basedOn w:val="Fuentedeprrafopredeter"/>
    <w:rsid w:val="00015BE2"/>
  </w:style>
  <w:style w:type="paragraph" w:styleId="NormalWeb">
    <w:name w:val="Normal (Web)"/>
    <w:basedOn w:val="Normal"/>
    <w:uiPriority w:val="99"/>
    <w:unhideWhenUsed/>
    <w:rsid w:val="00AB2849"/>
    <w:pPr>
      <w:spacing w:before="100" w:beforeAutospacing="1" w:after="100" w:afterAutospacing="1"/>
    </w:pPr>
    <w:rPr>
      <w:sz w:val="24"/>
      <w:szCs w:val="24"/>
      <w:lang w:val="es-CO" w:eastAsia="es-CO"/>
    </w:rPr>
  </w:style>
  <w:style w:type="character" w:customStyle="1" w:styleId="relative">
    <w:name w:val="relative"/>
    <w:basedOn w:val="Fuentedeprrafopredeter"/>
    <w:rsid w:val="00AB2849"/>
  </w:style>
  <w:style w:type="character" w:customStyle="1" w:styleId="Ttulo3Car">
    <w:name w:val="Título 3 Car"/>
    <w:basedOn w:val="Fuentedeprrafopredeter"/>
    <w:link w:val="Ttulo3"/>
    <w:uiPriority w:val="9"/>
    <w:rsid w:val="007C3749"/>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7C3749"/>
    <w:rPr>
      <w:b/>
      <w:bCs/>
    </w:rPr>
  </w:style>
  <w:style w:type="character" w:styleId="nfasis">
    <w:name w:val="Emphasis"/>
    <w:basedOn w:val="Fuentedeprrafopredeter"/>
    <w:uiPriority w:val="20"/>
    <w:qFormat/>
    <w:rsid w:val="007C3749"/>
    <w:rPr>
      <w:i/>
      <w:iCs/>
    </w:rPr>
  </w:style>
  <w:style w:type="character" w:styleId="Hipervnculo">
    <w:name w:val="Hyperlink"/>
    <w:basedOn w:val="Fuentedeprrafopredeter"/>
    <w:uiPriority w:val="99"/>
    <w:semiHidden/>
    <w:unhideWhenUsed/>
    <w:rsid w:val="007C3749"/>
    <w:rPr>
      <w:color w:val="0000FF"/>
      <w:u w:val="single"/>
    </w:rPr>
  </w:style>
  <w:style w:type="character" w:customStyle="1" w:styleId="Ttulo4Car">
    <w:name w:val="Título 4 Car"/>
    <w:basedOn w:val="Fuentedeprrafopredeter"/>
    <w:link w:val="Ttulo4"/>
    <w:uiPriority w:val="9"/>
    <w:semiHidden/>
    <w:rsid w:val="00564AEC"/>
    <w:rPr>
      <w:rFonts w:asciiTheme="majorHAnsi" w:eastAsiaTheme="majorEastAsia" w:hAnsiTheme="majorHAnsi" w:cstheme="majorBidi"/>
      <w:i/>
      <w:iCs/>
      <w:color w:val="2E74B5" w:themeColor="accent1" w:themeShade="BF"/>
    </w:rPr>
  </w:style>
  <w:style w:type="character" w:customStyle="1" w:styleId="Ttulo2Car">
    <w:name w:val="Título 2 Car"/>
    <w:basedOn w:val="Fuentedeprrafopredeter"/>
    <w:link w:val="Ttulo2"/>
    <w:uiPriority w:val="9"/>
    <w:semiHidden/>
    <w:rsid w:val="003C79AA"/>
    <w:rPr>
      <w:rFonts w:asciiTheme="majorHAnsi" w:eastAsiaTheme="majorEastAsia" w:hAnsiTheme="majorHAnsi" w:cstheme="majorBidi"/>
      <w:color w:val="2E74B5" w:themeColor="accent1" w:themeShade="BF"/>
      <w:sz w:val="26"/>
      <w:szCs w:val="26"/>
    </w:rPr>
  </w:style>
  <w:style w:type="character" w:customStyle="1" w:styleId="bzpyqfadein">
    <w:name w:val="bz_pyq_fadein"/>
    <w:basedOn w:val="Fuentedeprrafopredeter"/>
    <w:rsid w:val="003C7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22091">
      <w:bodyDiv w:val="1"/>
      <w:marLeft w:val="0"/>
      <w:marRight w:val="0"/>
      <w:marTop w:val="0"/>
      <w:marBottom w:val="0"/>
      <w:divBdr>
        <w:top w:val="none" w:sz="0" w:space="0" w:color="auto"/>
        <w:left w:val="none" w:sz="0" w:space="0" w:color="auto"/>
        <w:bottom w:val="none" w:sz="0" w:space="0" w:color="auto"/>
        <w:right w:val="none" w:sz="0" w:space="0" w:color="auto"/>
      </w:divBdr>
      <w:divsChild>
        <w:div w:id="2111008164">
          <w:marLeft w:val="-420"/>
          <w:marRight w:val="0"/>
          <w:marTop w:val="0"/>
          <w:marBottom w:val="0"/>
          <w:divBdr>
            <w:top w:val="none" w:sz="0" w:space="0" w:color="auto"/>
            <w:left w:val="none" w:sz="0" w:space="0" w:color="auto"/>
            <w:bottom w:val="none" w:sz="0" w:space="0" w:color="auto"/>
            <w:right w:val="none" w:sz="0" w:space="0" w:color="auto"/>
          </w:divBdr>
          <w:divsChild>
            <w:div w:id="1976568636">
              <w:marLeft w:val="0"/>
              <w:marRight w:val="0"/>
              <w:marTop w:val="0"/>
              <w:marBottom w:val="0"/>
              <w:divBdr>
                <w:top w:val="none" w:sz="0" w:space="0" w:color="auto"/>
                <w:left w:val="none" w:sz="0" w:space="0" w:color="auto"/>
                <w:bottom w:val="none" w:sz="0" w:space="0" w:color="auto"/>
                <w:right w:val="none" w:sz="0" w:space="0" w:color="auto"/>
              </w:divBdr>
              <w:divsChild>
                <w:div w:id="330571491">
                  <w:marLeft w:val="0"/>
                  <w:marRight w:val="0"/>
                  <w:marTop w:val="0"/>
                  <w:marBottom w:val="0"/>
                  <w:divBdr>
                    <w:top w:val="none" w:sz="0" w:space="0" w:color="auto"/>
                    <w:left w:val="none" w:sz="0" w:space="0" w:color="auto"/>
                    <w:bottom w:val="none" w:sz="0" w:space="0" w:color="auto"/>
                    <w:right w:val="none" w:sz="0" w:space="0" w:color="auto"/>
                  </w:divBdr>
                  <w:divsChild>
                    <w:div w:id="1372806007">
                      <w:marLeft w:val="0"/>
                      <w:marRight w:val="0"/>
                      <w:marTop w:val="0"/>
                      <w:marBottom w:val="0"/>
                      <w:divBdr>
                        <w:top w:val="none" w:sz="0" w:space="0" w:color="auto"/>
                        <w:left w:val="none" w:sz="0" w:space="0" w:color="auto"/>
                        <w:bottom w:val="none" w:sz="0" w:space="0" w:color="auto"/>
                        <w:right w:val="none" w:sz="0" w:space="0" w:color="auto"/>
                      </w:divBdr>
                    </w:div>
                    <w:div w:id="21013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1597">
          <w:marLeft w:val="-420"/>
          <w:marRight w:val="0"/>
          <w:marTop w:val="0"/>
          <w:marBottom w:val="0"/>
          <w:divBdr>
            <w:top w:val="none" w:sz="0" w:space="0" w:color="auto"/>
            <w:left w:val="none" w:sz="0" w:space="0" w:color="auto"/>
            <w:bottom w:val="none" w:sz="0" w:space="0" w:color="auto"/>
            <w:right w:val="none" w:sz="0" w:space="0" w:color="auto"/>
          </w:divBdr>
          <w:divsChild>
            <w:div w:id="819422709">
              <w:marLeft w:val="0"/>
              <w:marRight w:val="0"/>
              <w:marTop w:val="0"/>
              <w:marBottom w:val="0"/>
              <w:divBdr>
                <w:top w:val="none" w:sz="0" w:space="0" w:color="auto"/>
                <w:left w:val="none" w:sz="0" w:space="0" w:color="auto"/>
                <w:bottom w:val="none" w:sz="0" w:space="0" w:color="auto"/>
                <w:right w:val="none" w:sz="0" w:space="0" w:color="auto"/>
              </w:divBdr>
              <w:divsChild>
                <w:div w:id="1030110801">
                  <w:marLeft w:val="0"/>
                  <w:marRight w:val="0"/>
                  <w:marTop w:val="0"/>
                  <w:marBottom w:val="0"/>
                  <w:divBdr>
                    <w:top w:val="none" w:sz="0" w:space="0" w:color="auto"/>
                    <w:left w:val="none" w:sz="0" w:space="0" w:color="auto"/>
                    <w:bottom w:val="none" w:sz="0" w:space="0" w:color="auto"/>
                    <w:right w:val="none" w:sz="0" w:space="0" w:color="auto"/>
                  </w:divBdr>
                  <w:divsChild>
                    <w:div w:id="1730764235">
                      <w:marLeft w:val="0"/>
                      <w:marRight w:val="0"/>
                      <w:marTop w:val="0"/>
                      <w:marBottom w:val="0"/>
                      <w:divBdr>
                        <w:top w:val="none" w:sz="0" w:space="0" w:color="auto"/>
                        <w:left w:val="none" w:sz="0" w:space="0" w:color="auto"/>
                        <w:bottom w:val="none" w:sz="0" w:space="0" w:color="auto"/>
                        <w:right w:val="none" w:sz="0" w:space="0" w:color="auto"/>
                      </w:divBdr>
                    </w:div>
                    <w:div w:id="17192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52685">
          <w:marLeft w:val="-420"/>
          <w:marRight w:val="0"/>
          <w:marTop w:val="0"/>
          <w:marBottom w:val="0"/>
          <w:divBdr>
            <w:top w:val="none" w:sz="0" w:space="0" w:color="auto"/>
            <w:left w:val="none" w:sz="0" w:space="0" w:color="auto"/>
            <w:bottom w:val="none" w:sz="0" w:space="0" w:color="auto"/>
            <w:right w:val="none" w:sz="0" w:space="0" w:color="auto"/>
          </w:divBdr>
          <w:divsChild>
            <w:div w:id="815142427">
              <w:marLeft w:val="0"/>
              <w:marRight w:val="0"/>
              <w:marTop w:val="0"/>
              <w:marBottom w:val="0"/>
              <w:divBdr>
                <w:top w:val="none" w:sz="0" w:space="0" w:color="auto"/>
                <w:left w:val="none" w:sz="0" w:space="0" w:color="auto"/>
                <w:bottom w:val="none" w:sz="0" w:space="0" w:color="auto"/>
                <w:right w:val="none" w:sz="0" w:space="0" w:color="auto"/>
              </w:divBdr>
              <w:divsChild>
                <w:div w:id="1433892760">
                  <w:marLeft w:val="0"/>
                  <w:marRight w:val="0"/>
                  <w:marTop w:val="0"/>
                  <w:marBottom w:val="0"/>
                  <w:divBdr>
                    <w:top w:val="none" w:sz="0" w:space="0" w:color="auto"/>
                    <w:left w:val="none" w:sz="0" w:space="0" w:color="auto"/>
                    <w:bottom w:val="none" w:sz="0" w:space="0" w:color="auto"/>
                    <w:right w:val="none" w:sz="0" w:space="0" w:color="auto"/>
                  </w:divBdr>
                  <w:divsChild>
                    <w:div w:id="613220568">
                      <w:marLeft w:val="0"/>
                      <w:marRight w:val="0"/>
                      <w:marTop w:val="0"/>
                      <w:marBottom w:val="0"/>
                      <w:divBdr>
                        <w:top w:val="none" w:sz="0" w:space="0" w:color="auto"/>
                        <w:left w:val="none" w:sz="0" w:space="0" w:color="auto"/>
                        <w:bottom w:val="none" w:sz="0" w:space="0" w:color="auto"/>
                        <w:right w:val="none" w:sz="0" w:space="0" w:color="auto"/>
                      </w:divBdr>
                    </w:div>
                    <w:div w:id="18781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36611">
          <w:marLeft w:val="-420"/>
          <w:marRight w:val="0"/>
          <w:marTop w:val="0"/>
          <w:marBottom w:val="0"/>
          <w:divBdr>
            <w:top w:val="none" w:sz="0" w:space="0" w:color="auto"/>
            <w:left w:val="none" w:sz="0" w:space="0" w:color="auto"/>
            <w:bottom w:val="none" w:sz="0" w:space="0" w:color="auto"/>
            <w:right w:val="none" w:sz="0" w:space="0" w:color="auto"/>
          </w:divBdr>
          <w:divsChild>
            <w:div w:id="577523654">
              <w:marLeft w:val="0"/>
              <w:marRight w:val="0"/>
              <w:marTop w:val="0"/>
              <w:marBottom w:val="0"/>
              <w:divBdr>
                <w:top w:val="none" w:sz="0" w:space="0" w:color="auto"/>
                <w:left w:val="none" w:sz="0" w:space="0" w:color="auto"/>
                <w:bottom w:val="none" w:sz="0" w:space="0" w:color="auto"/>
                <w:right w:val="none" w:sz="0" w:space="0" w:color="auto"/>
              </w:divBdr>
              <w:divsChild>
                <w:div w:id="2097356583">
                  <w:marLeft w:val="0"/>
                  <w:marRight w:val="0"/>
                  <w:marTop w:val="0"/>
                  <w:marBottom w:val="0"/>
                  <w:divBdr>
                    <w:top w:val="none" w:sz="0" w:space="0" w:color="auto"/>
                    <w:left w:val="none" w:sz="0" w:space="0" w:color="auto"/>
                    <w:bottom w:val="none" w:sz="0" w:space="0" w:color="auto"/>
                    <w:right w:val="none" w:sz="0" w:space="0" w:color="auto"/>
                  </w:divBdr>
                  <w:divsChild>
                    <w:div w:id="881287973">
                      <w:marLeft w:val="0"/>
                      <w:marRight w:val="0"/>
                      <w:marTop w:val="0"/>
                      <w:marBottom w:val="0"/>
                      <w:divBdr>
                        <w:top w:val="none" w:sz="0" w:space="0" w:color="auto"/>
                        <w:left w:val="none" w:sz="0" w:space="0" w:color="auto"/>
                        <w:bottom w:val="none" w:sz="0" w:space="0" w:color="auto"/>
                        <w:right w:val="none" w:sz="0" w:space="0" w:color="auto"/>
                      </w:divBdr>
                    </w:div>
                    <w:div w:id="5207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8934">
          <w:marLeft w:val="-420"/>
          <w:marRight w:val="0"/>
          <w:marTop w:val="0"/>
          <w:marBottom w:val="0"/>
          <w:divBdr>
            <w:top w:val="none" w:sz="0" w:space="0" w:color="auto"/>
            <w:left w:val="none" w:sz="0" w:space="0" w:color="auto"/>
            <w:bottom w:val="none" w:sz="0" w:space="0" w:color="auto"/>
            <w:right w:val="none" w:sz="0" w:space="0" w:color="auto"/>
          </w:divBdr>
          <w:divsChild>
            <w:div w:id="974874315">
              <w:marLeft w:val="0"/>
              <w:marRight w:val="0"/>
              <w:marTop w:val="0"/>
              <w:marBottom w:val="0"/>
              <w:divBdr>
                <w:top w:val="none" w:sz="0" w:space="0" w:color="auto"/>
                <w:left w:val="none" w:sz="0" w:space="0" w:color="auto"/>
                <w:bottom w:val="none" w:sz="0" w:space="0" w:color="auto"/>
                <w:right w:val="none" w:sz="0" w:space="0" w:color="auto"/>
              </w:divBdr>
              <w:divsChild>
                <w:div w:id="772290355">
                  <w:marLeft w:val="0"/>
                  <w:marRight w:val="0"/>
                  <w:marTop w:val="0"/>
                  <w:marBottom w:val="0"/>
                  <w:divBdr>
                    <w:top w:val="none" w:sz="0" w:space="0" w:color="auto"/>
                    <w:left w:val="none" w:sz="0" w:space="0" w:color="auto"/>
                    <w:bottom w:val="none" w:sz="0" w:space="0" w:color="auto"/>
                    <w:right w:val="none" w:sz="0" w:space="0" w:color="auto"/>
                  </w:divBdr>
                  <w:divsChild>
                    <w:div w:id="201285219">
                      <w:marLeft w:val="0"/>
                      <w:marRight w:val="0"/>
                      <w:marTop w:val="0"/>
                      <w:marBottom w:val="0"/>
                      <w:divBdr>
                        <w:top w:val="none" w:sz="0" w:space="0" w:color="auto"/>
                        <w:left w:val="none" w:sz="0" w:space="0" w:color="auto"/>
                        <w:bottom w:val="none" w:sz="0" w:space="0" w:color="auto"/>
                        <w:right w:val="none" w:sz="0" w:space="0" w:color="auto"/>
                      </w:divBdr>
                    </w:div>
                    <w:div w:id="6491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59205">
      <w:bodyDiv w:val="1"/>
      <w:marLeft w:val="0"/>
      <w:marRight w:val="0"/>
      <w:marTop w:val="0"/>
      <w:marBottom w:val="0"/>
      <w:divBdr>
        <w:top w:val="none" w:sz="0" w:space="0" w:color="auto"/>
        <w:left w:val="none" w:sz="0" w:space="0" w:color="auto"/>
        <w:bottom w:val="none" w:sz="0" w:space="0" w:color="auto"/>
        <w:right w:val="none" w:sz="0" w:space="0" w:color="auto"/>
      </w:divBdr>
      <w:divsChild>
        <w:div w:id="314383706">
          <w:marLeft w:val="-420"/>
          <w:marRight w:val="0"/>
          <w:marTop w:val="0"/>
          <w:marBottom w:val="0"/>
          <w:divBdr>
            <w:top w:val="none" w:sz="0" w:space="0" w:color="auto"/>
            <w:left w:val="none" w:sz="0" w:space="0" w:color="auto"/>
            <w:bottom w:val="none" w:sz="0" w:space="0" w:color="auto"/>
            <w:right w:val="none" w:sz="0" w:space="0" w:color="auto"/>
          </w:divBdr>
          <w:divsChild>
            <w:div w:id="2057465420">
              <w:marLeft w:val="0"/>
              <w:marRight w:val="0"/>
              <w:marTop w:val="0"/>
              <w:marBottom w:val="0"/>
              <w:divBdr>
                <w:top w:val="none" w:sz="0" w:space="0" w:color="auto"/>
                <w:left w:val="none" w:sz="0" w:space="0" w:color="auto"/>
                <w:bottom w:val="none" w:sz="0" w:space="0" w:color="auto"/>
                <w:right w:val="none" w:sz="0" w:space="0" w:color="auto"/>
              </w:divBdr>
              <w:divsChild>
                <w:div w:id="1876886431">
                  <w:marLeft w:val="0"/>
                  <w:marRight w:val="0"/>
                  <w:marTop w:val="0"/>
                  <w:marBottom w:val="0"/>
                  <w:divBdr>
                    <w:top w:val="none" w:sz="0" w:space="0" w:color="auto"/>
                    <w:left w:val="none" w:sz="0" w:space="0" w:color="auto"/>
                    <w:bottom w:val="none" w:sz="0" w:space="0" w:color="auto"/>
                    <w:right w:val="none" w:sz="0" w:space="0" w:color="auto"/>
                  </w:divBdr>
                  <w:divsChild>
                    <w:div w:id="1289507258">
                      <w:marLeft w:val="0"/>
                      <w:marRight w:val="0"/>
                      <w:marTop w:val="0"/>
                      <w:marBottom w:val="0"/>
                      <w:divBdr>
                        <w:top w:val="none" w:sz="0" w:space="0" w:color="auto"/>
                        <w:left w:val="none" w:sz="0" w:space="0" w:color="auto"/>
                        <w:bottom w:val="none" w:sz="0" w:space="0" w:color="auto"/>
                        <w:right w:val="none" w:sz="0" w:space="0" w:color="auto"/>
                      </w:divBdr>
                    </w:div>
                    <w:div w:id="18063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45482">
          <w:marLeft w:val="-420"/>
          <w:marRight w:val="0"/>
          <w:marTop w:val="0"/>
          <w:marBottom w:val="0"/>
          <w:divBdr>
            <w:top w:val="none" w:sz="0" w:space="0" w:color="auto"/>
            <w:left w:val="none" w:sz="0" w:space="0" w:color="auto"/>
            <w:bottom w:val="none" w:sz="0" w:space="0" w:color="auto"/>
            <w:right w:val="none" w:sz="0" w:space="0" w:color="auto"/>
          </w:divBdr>
          <w:divsChild>
            <w:div w:id="399405726">
              <w:marLeft w:val="0"/>
              <w:marRight w:val="0"/>
              <w:marTop w:val="0"/>
              <w:marBottom w:val="0"/>
              <w:divBdr>
                <w:top w:val="none" w:sz="0" w:space="0" w:color="auto"/>
                <w:left w:val="none" w:sz="0" w:space="0" w:color="auto"/>
                <w:bottom w:val="none" w:sz="0" w:space="0" w:color="auto"/>
                <w:right w:val="none" w:sz="0" w:space="0" w:color="auto"/>
              </w:divBdr>
              <w:divsChild>
                <w:div w:id="29261510">
                  <w:marLeft w:val="0"/>
                  <w:marRight w:val="0"/>
                  <w:marTop w:val="0"/>
                  <w:marBottom w:val="0"/>
                  <w:divBdr>
                    <w:top w:val="none" w:sz="0" w:space="0" w:color="auto"/>
                    <w:left w:val="none" w:sz="0" w:space="0" w:color="auto"/>
                    <w:bottom w:val="none" w:sz="0" w:space="0" w:color="auto"/>
                    <w:right w:val="none" w:sz="0" w:space="0" w:color="auto"/>
                  </w:divBdr>
                  <w:divsChild>
                    <w:div w:id="70466430">
                      <w:marLeft w:val="0"/>
                      <w:marRight w:val="0"/>
                      <w:marTop w:val="0"/>
                      <w:marBottom w:val="0"/>
                      <w:divBdr>
                        <w:top w:val="none" w:sz="0" w:space="0" w:color="auto"/>
                        <w:left w:val="none" w:sz="0" w:space="0" w:color="auto"/>
                        <w:bottom w:val="none" w:sz="0" w:space="0" w:color="auto"/>
                        <w:right w:val="none" w:sz="0" w:space="0" w:color="auto"/>
                      </w:divBdr>
                    </w:div>
                    <w:div w:id="21020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2952">
          <w:marLeft w:val="-420"/>
          <w:marRight w:val="0"/>
          <w:marTop w:val="0"/>
          <w:marBottom w:val="0"/>
          <w:divBdr>
            <w:top w:val="none" w:sz="0" w:space="0" w:color="auto"/>
            <w:left w:val="none" w:sz="0" w:space="0" w:color="auto"/>
            <w:bottom w:val="none" w:sz="0" w:space="0" w:color="auto"/>
            <w:right w:val="none" w:sz="0" w:space="0" w:color="auto"/>
          </w:divBdr>
          <w:divsChild>
            <w:div w:id="325207625">
              <w:marLeft w:val="0"/>
              <w:marRight w:val="0"/>
              <w:marTop w:val="0"/>
              <w:marBottom w:val="0"/>
              <w:divBdr>
                <w:top w:val="none" w:sz="0" w:space="0" w:color="auto"/>
                <w:left w:val="none" w:sz="0" w:space="0" w:color="auto"/>
                <w:bottom w:val="none" w:sz="0" w:space="0" w:color="auto"/>
                <w:right w:val="none" w:sz="0" w:space="0" w:color="auto"/>
              </w:divBdr>
              <w:divsChild>
                <w:div w:id="1828746152">
                  <w:marLeft w:val="0"/>
                  <w:marRight w:val="0"/>
                  <w:marTop w:val="0"/>
                  <w:marBottom w:val="0"/>
                  <w:divBdr>
                    <w:top w:val="none" w:sz="0" w:space="0" w:color="auto"/>
                    <w:left w:val="none" w:sz="0" w:space="0" w:color="auto"/>
                    <w:bottom w:val="none" w:sz="0" w:space="0" w:color="auto"/>
                    <w:right w:val="none" w:sz="0" w:space="0" w:color="auto"/>
                  </w:divBdr>
                  <w:divsChild>
                    <w:div w:id="1302930021">
                      <w:marLeft w:val="0"/>
                      <w:marRight w:val="0"/>
                      <w:marTop w:val="0"/>
                      <w:marBottom w:val="0"/>
                      <w:divBdr>
                        <w:top w:val="none" w:sz="0" w:space="0" w:color="auto"/>
                        <w:left w:val="none" w:sz="0" w:space="0" w:color="auto"/>
                        <w:bottom w:val="none" w:sz="0" w:space="0" w:color="auto"/>
                        <w:right w:val="none" w:sz="0" w:space="0" w:color="auto"/>
                      </w:divBdr>
                    </w:div>
                    <w:div w:id="1761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0267">
          <w:marLeft w:val="-420"/>
          <w:marRight w:val="0"/>
          <w:marTop w:val="0"/>
          <w:marBottom w:val="0"/>
          <w:divBdr>
            <w:top w:val="none" w:sz="0" w:space="0" w:color="auto"/>
            <w:left w:val="none" w:sz="0" w:space="0" w:color="auto"/>
            <w:bottom w:val="none" w:sz="0" w:space="0" w:color="auto"/>
            <w:right w:val="none" w:sz="0" w:space="0" w:color="auto"/>
          </w:divBdr>
          <w:divsChild>
            <w:div w:id="732394060">
              <w:marLeft w:val="0"/>
              <w:marRight w:val="0"/>
              <w:marTop w:val="0"/>
              <w:marBottom w:val="0"/>
              <w:divBdr>
                <w:top w:val="none" w:sz="0" w:space="0" w:color="auto"/>
                <w:left w:val="none" w:sz="0" w:space="0" w:color="auto"/>
                <w:bottom w:val="none" w:sz="0" w:space="0" w:color="auto"/>
                <w:right w:val="none" w:sz="0" w:space="0" w:color="auto"/>
              </w:divBdr>
              <w:divsChild>
                <w:div w:id="1479691861">
                  <w:marLeft w:val="0"/>
                  <w:marRight w:val="0"/>
                  <w:marTop w:val="0"/>
                  <w:marBottom w:val="0"/>
                  <w:divBdr>
                    <w:top w:val="none" w:sz="0" w:space="0" w:color="auto"/>
                    <w:left w:val="none" w:sz="0" w:space="0" w:color="auto"/>
                    <w:bottom w:val="none" w:sz="0" w:space="0" w:color="auto"/>
                    <w:right w:val="none" w:sz="0" w:space="0" w:color="auto"/>
                  </w:divBdr>
                  <w:divsChild>
                    <w:div w:id="1245996146">
                      <w:marLeft w:val="0"/>
                      <w:marRight w:val="0"/>
                      <w:marTop w:val="0"/>
                      <w:marBottom w:val="0"/>
                      <w:divBdr>
                        <w:top w:val="none" w:sz="0" w:space="0" w:color="auto"/>
                        <w:left w:val="none" w:sz="0" w:space="0" w:color="auto"/>
                        <w:bottom w:val="none" w:sz="0" w:space="0" w:color="auto"/>
                        <w:right w:val="none" w:sz="0" w:space="0" w:color="auto"/>
                      </w:divBdr>
                    </w:div>
                    <w:div w:id="3290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607">
          <w:marLeft w:val="-420"/>
          <w:marRight w:val="0"/>
          <w:marTop w:val="0"/>
          <w:marBottom w:val="0"/>
          <w:divBdr>
            <w:top w:val="none" w:sz="0" w:space="0" w:color="auto"/>
            <w:left w:val="none" w:sz="0" w:space="0" w:color="auto"/>
            <w:bottom w:val="none" w:sz="0" w:space="0" w:color="auto"/>
            <w:right w:val="none" w:sz="0" w:space="0" w:color="auto"/>
          </w:divBdr>
          <w:divsChild>
            <w:div w:id="1617981313">
              <w:marLeft w:val="0"/>
              <w:marRight w:val="0"/>
              <w:marTop w:val="0"/>
              <w:marBottom w:val="0"/>
              <w:divBdr>
                <w:top w:val="none" w:sz="0" w:space="0" w:color="auto"/>
                <w:left w:val="none" w:sz="0" w:space="0" w:color="auto"/>
                <w:bottom w:val="none" w:sz="0" w:space="0" w:color="auto"/>
                <w:right w:val="none" w:sz="0" w:space="0" w:color="auto"/>
              </w:divBdr>
              <w:divsChild>
                <w:div w:id="1461076429">
                  <w:marLeft w:val="0"/>
                  <w:marRight w:val="0"/>
                  <w:marTop w:val="0"/>
                  <w:marBottom w:val="0"/>
                  <w:divBdr>
                    <w:top w:val="none" w:sz="0" w:space="0" w:color="auto"/>
                    <w:left w:val="none" w:sz="0" w:space="0" w:color="auto"/>
                    <w:bottom w:val="none" w:sz="0" w:space="0" w:color="auto"/>
                    <w:right w:val="none" w:sz="0" w:space="0" w:color="auto"/>
                  </w:divBdr>
                  <w:divsChild>
                    <w:div w:id="1933395092">
                      <w:marLeft w:val="0"/>
                      <w:marRight w:val="0"/>
                      <w:marTop w:val="0"/>
                      <w:marBottom w:val="0"/>
                      <w:divBdr>
                        <w:top w:val="none" w:sz="0" w:space="0" w:color="auto"/>
                        <w:left w:val="none" w:sz="0" w:space="0" w:color="auto"/>
                        <w:bottom w:val="none" w:sz="0" w:space="0" w:color="auto"/>
                        <w:right w:val="none" w:sz="0" w:space="0" w:color="auto"/>
                      </w:divBdr>
                    </w:div>
                    <w:div w:id="19831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73244">
          <w:marLeft w:val="-420"/>
          <w:marRight w:val="0"/>
          <w:marTop w:val="0"/>
          <w:marBottom w:val="0"/>
          <w:divBdr>
            <w:top w:val="none" w:sz="0" w:space="0" w:color="auto"/>
            <w:left w:val="none" w:sz="0" w:space="0" w:color="auto"/>
            <w:bottom w:val="none" w:sz="0" w:space="0" w:color="auto"/>
            <w:right w:val="none" w:sz="0" w:space="0" w:color="auto"/>
          </w:divBdr>
          <w:divsChild>
            <w:div w:id="1221288632">
              <w:marLeft w:val="0"/>
              <w:marRight w:val="0"/>
              <w:marTop w:val="0"/>
              <w:marBottom w:val="0"/>
              <w:divBdr>
                <w:top w:val="none" w:sz="0" w:space="0" w:color="auto"/>
                <w:left w:val="none" w:sz="0" w:space="0" w:color="auto"/>
                <w:bottom w:val="none" w:sz="0" w:space="0" w:color="auto"/>
                <w:right w:val="none" w:sz="0" w:space="0" w:color="auto"/>
              </w:divBdr>
              <w:divsChild>
                <w:div w:id="1607957381">
                  <w:marLeft w:val="0"/>
                  <w:marRight w:val="0"/>
                  <w:marTop w:val="0"/>
                  <w:marBottom w:val="0"/>
                  <w:divBdr>
                    <w:top w:val="none" w:sz="0" w:space="0" w:color="auto"/>
                    <w:left w:val="none" w:sz="0" w:space="0" w:color="auto"/>
                    <w:bottom w:val="none" w:sz="0" w:space="0" w:color="auto"/>
                    <w:right w:val="none" w:sz="0" w:space="0" w:color="auto"/>
                  </w:divBdr>
                  <w:divsChild>
                    <w:div w:id="1377511607">
                      <w:marLeft w:val="0"/>
                      <w:marRight w:val="0"/>
                      <w:marTop w:val="0"/>
                      <w:marBottom w:val="0"/>
                      <w:divBdr>
                        <w:top w:val="none" w:sz="0" w:space="0" w:color="auto"/>
                        <w:left w:val="none" w:sz="0" w:space="0" w:color="auto"/>
                        <w:bottom w:val="none" w:sz="0" w:space="0" w:color="auto"/>
                        <w:right w:val="none" w:sz="0" w:space="0" w:color="auto"/>
                      </w:divBdr>
                    </w:div>
                    <w:div w:id="21450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353017">
          <w:marLeft w:val="-420"/>
          <w:marRight w:val="0"/>
          <w:marTop w:val="0"/>
          <w:marBottom w:val="0"/>
          <w:divBdr>
            <w:top w:val="none" w:sz="0" w:space="0" w:color="auto"/>
            <w:left w:val="none" w:sz="0" w:space="0" w:color="auto"/>
            <w:bottom w:val="none" w:sz="0" w:space="0" w:color="auto"/>
            <w:right w:val="none" w:sz="0" w:space="0" w:color="auto"/>
          </w:divBdr>
          <w:divsChild>
            <w:div w:id="567880635">
              <w:marLeft w:val="0"/>
              <w:marRight w:val="0"/>
              <w:marTop w:val="0"/>
              <w:marBottom w:val="0"/>
              <w:divBdr>
                <w:top w:val="none" w:sz="0" w:space="0" w:color="auto"/>
                <w:left w:val="none" w:sz="0" w:space="0" w:color="auto"/>
                <w:bottom w:val="none" w:sz="0" w:space="0" w:color="auto"/>
                <w:right w:val="none" w:sz="0" w:space="0" w:color="auto"/>
              </w:divBdr>
              <w:divsChild>
                <w:div w:id="506333465">
                  <w:marLeft w:val="0"/>
                  <w:marRight w:val="0"/>
                  <w:marTop w:val="0"/>
                  <w:marBottom w:val="0"/>
                  <w:divBdr>
                    <w:top w:val="none" w:sz="0" w:space="0" w:color="auto"/>
                    <w:left w:val="none" w:sz="0" w:space="0" w:color="auto"/>
                    <w:bottom w:val="none" w:sz="0" w:space="0" w:color="auto"/>
                    <w:right w:val="none" w:sz="0" w:space="0" w:color="auto"/>
                  </w:divBdr>
                  <w:divsChild>
                    <w:div w:id="1083602304">
                      <w:marLeft w:val="0"/>
                      <w:marRight w:val="0"/>
                      <w:marTop w:val="0"/>
                      <w:marBottom w:val="0"/>
                      <w:divBdr>
                        <w:top w:val="none" w:sz="0" w:space="0" w:color="auto"/>
                        <w:left w:val="none" w:sz="0" w:space="0" w:color="auto"/>
                        <w:bottom w:val="none" w:sz="0" w:space="0" w:color="auto"/>
                        <w:right w:val="none" w:sz="0" w:space="0" w:color="auto"/>
                      </w:divBdr>
                    </w:div>
                    <w:div w:id="16088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educacion.gov.co/1621/articles-85906_archivo_pdf.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ecretariasenado.gov.co/senado/basedoc/constitucion_politica_1991.html" TargetMode="External"/><Relationship Id="rId4" Type="http://schemas.openxmlformats.org/officeDocument/2006/relationships/webSettings" Target="webSettings.xml"/><Relationship Id="rId9" Type="http://schemas.openxmlformats.org/officeDocument/2006/relationships/hyperlink" Target="https://www.mineducacion.gov.co/porta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22</Pages>
  <Words>7202</Words>
  <Characters>39613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Sistemas16</dc:creator>
  <cp:keywords/>
  <dc:description/>
  <cp:lastModifiedBy>Usuario5</cp:lastModifiedBy>
  <cp:revision>21</cp:revision>
  <dcterms:created xsi:type="dcterms:W3CDTF">2025-05-09T14:08:00Z</dcterms:created>
  <dcterms:modified xsi:type="dcterms:W3CDTF">2026-05-21T16:52:00Z</dcterms:modified>
</cp:coreProperties>
</file>